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DB47C9A" w:rsidR="00B46C4B" w:rsidRPr="00B738BB" w:rsidRDefault="00AD7B9D">
      <w:pPr>
        <w:pStyle w:val="Heading1"/>
        <w:rPr>
          <w:lang w:val="it-IT"/>
        </w:rPr>
      </w:pPr>
      <w:r w:rsidRPr="00B738BB">
        <w:rPr>
          <w:lang w:val="it-IT"/>
        </w:rPr>
        <w:t>CONTROLLO AFFIDABILIT</w:t>
      </w:r>
      <w:r w:rsidR="00B738BB" w:rsidRPr="00B738BB">
        <w:rPr>
          <w:lang w:val="it-IT"/>
        </w:rPr>
        <w:t>À</w:t>
      </w:r>
      <w:r w:rsidRPr="00B738BB">
        <w:rPr>
          <w:lang w:val="it-IT"/>
        </w:rPr>
        <w:t xml:space="preserve"> PARTNER DI PROGETTO</w:t>
      </w:r>
    </w:p>
    <w:p w14:paraId="00000002" w14:textId="77777777" w:rsidR="00B46C4B" w:rsidRDefault="00B46C4B"/>
    <w:p w14:paraId="00000003" w14:textId="77777777" w:rsidR="00B46C4B" w:rsidRDefault="00AD7B9D">
      <w:pPr>
        <w:rPr>
          <w:sz w:val="24"/>
          <w:szCs w:val="24"/>
        </w:rPr>
      </w:pPr>
      <w:r>
        <w:rPr>
          <w:noProof/>
          <w:sz w:val="24"/>
          <w:szCs w:val="24"/>
        </w:rPr>
        <mc:AlternateContent>
          <mc:Choice Requires="wps">
            <w:drawing>
              <wp:anchor distT="91440" distB="91440" distL="137160" distR="137160" simplePos="0" relativeHeight="251658240" behindDoc="0" locked="0" layoutInCell="1" hidden="0" allowOverlap="1" wp14:editId="7BE761C9">
                <wp:simplePos x="0" y="0"/>
                <wp:positionH relativeFrom="margin">
                  <wp:posOffset>566420</wp:posOffset>
                </wp:positionH>
                <wp:positionV relativeFrom="margin">
                  <wp:posOffset>558165</wp:posOffset>
                </wp:positionV>
                <wp:extent cx="4809490" cy="5980430"/>
                <wp:effectExtent l="19050" t="19050" r="10160" b="20320"/>
                <wp:wrapSquare wrapText="bothSides" distT="91440" distB="91440" distL="137160" distR="137160"/>
                <wp:docPr id="289" name="Rectangle: Rounded Corners 289"/>
                <wp:cNvGraphicFramePr/>
                <a:graphic xmlns:a="http://schemas.openxmlformats.org/drawingml/2006/main">
                  <a:graphicData uri="http://schemas.microsoft.com/office/word/2010/wordprocessingShape">
                    <wps:wsp>
                      <wps:cNvSpPr/>
                      <wps:spPr>
                        <a:xfrm>
                          <a:off x="2374835" y="1394305"/>
                          <a:ext cx="5942330" cy="4771390"/>
                        </a:xfrm>
                        <a:prstGeom prst="roundRect">
                          <a:avLst>
                            <a:gd name="adj" fmla="val 13032"/>
                          </a:avLst>
                        </a:prstGeom>
                        <a:solidFill>
                          <a:srgbClr val="F4F6CA"/>
                        </a:solidFill>
                        <a:ln w="38100" cap="flat" cmpd="sng">
                          <a:solidFill>
                            <a:srgbClr val="69488E"/>
                          </a:solidFill>
                          <a:prstDash val="solid"/>
                          <a:round/>
                          <a:headEnd type="none" w="sm" len="sm"/>
                          <a:tailEnd type="none" w="sm" len="sm"/>
                        </a:ln>
                      </wps:spPr>
                      <wps:txbx>
                        <w:txbxContent>
                          <w:p w14:paraId="0E88DE9F" w14:textId="77777777" w:rsidR="00B46C4B" w:rsidRDefault="00AD7B9D">
                            <w:pPr>
                              <w:spacing w:line="275" w:lineRule="auto"/>
                              <w:jc w:val="center"/>
                              <w:textDirection w:val="btLr"/>
                            </w:pPr>
                            <w:r>
                              <w:rPr>
                                <w:rFonts w:eastAsia="Calibri"/>
                                <w:b/>
                                <w:i/>
                                <w:color w:val="69488E"/>
                                <w:sz w:val="28"/>
                              </w:rPr>
                              <w:t>Controllo affidabilità partner di progetto:</w:t>
                            </w:r>
                          </w:p>
                          <w:p w14:paraId="33D14331" w14:textId="77777777" w:rsidR="00B46C4B" w:rsidRDefault="00AD7B9D">
                            <w:pPr>
                              <w:spacing w:before="120" w:after="120" w:line="275" w:lineRule="auto"/>
                              <w:jc w:val="both"/>
                              <w:textDirection w:val="btLr"/>
                            </w:pPr>
                            <w:r>
                              <w:rPr>
                                <w:rFonts w:ascii="MS Gothic" w:eastAsia="MS Gothic" w:hAnsi="MS Gothic" w:cs="MS Gothic"/>
                                <w:color w:val="000000"/>
                                <w:sz w:val="24"/>
                              </w:rPr>
                              <w:t>☐</w:t>
                            </w:r>
                            <w:r>
                              <w:rPr>
                                <w:rFonts w:eastAsia="Calibri"/>
                                <w:color w:val="000000"/>
                                <w:sz w:val="24"/>
                              </w:rPr>
                              <w:tab/>
                              <w:t>Ci sono informazioni sufficienti, chiare e aggiornate sull’organizzazione disponibili pubblicamente. Puoi facilmente comprendere l’operato dell’organizzazione.</w:t>
                            </w:r>
                          </w:p>
                          <w:p w14:paraId="7E0B88F0" w14:textId="77777777" w:rsidR="00B46C4B" w:rsidRDefault="00AD7B9D">
                            <w:pPr>
                              <w:spacing w:before="120" w:after="120" w:line="275" w:lineRule="auto"/>
                              <w:jc w:val="both"/>
                              <w:textDirection w:val="btLr"/>
                            </w:pPr>
                            <w:r>
                              <w:rPr>
                                <w:rFonts w:ascii="MS Gothic" w:eastAsia="MS Gothic" w:hAnsi="MS Gothic" w:cs="MS Gothic"/>
                                <w:color w:val="000000"/>
                                <w:sz w:val="24"/>
                              </w:rPr>
                              <w:t>☐</w:t>
                            </w:r>
                            <w:r>
                              <w:rPr>
                                <w:rFonts w:eastAsia="Calibri"/>
                                <w:color w:val="000000"/>
                                <w:sz w:val="24"/>
                              </w:rPr>
                              <w:tab/>
                              <w:t>Il profilo e l’esperienza dell’organizzazione si adattano molto bene agli obiettivi del tuo Progetto.</w:t>
                            </w:r>
                          </w:p>
                          <w:p w14:paraId="1B914CBC" w14:textId="05E973D4" w:rsidR="00B46C4B" w:rsidRDefault="00AD7B9D">
                            <w:pPr>
                              <w:spacing w:before="120" w:after="120" w:line="275" w:lineRule="auto"/>
                              <w:jc w:val="both"/>
                              <w:textDirection w:val="btLr"/>
                            </w:pPr>
                            <w:r>
                              <w:rPr>
                                <w:rFonts w:ascii="MS Gothic" w:eastAsia="MS Gothic" w:hAnsi="MS Gothic" w:cs="MS Gothic"/>
                                <w:color w:val="000000"/>
                                <w:sz w:val="24"/>
                              </w:rPr>
                              <w:t>☐</w:t>
                            </w:r>
                            <w:r>
                              <w:rPr>
                                <w:rFonts w:eastAsia="Calibri"/>
                                <w:color w:val="000000"/>
                                <w:sz w:val="24"/>
                              </w:rPr>
                              <w:tab/>
                              <w:t xml:space="preserve">Hai uno o due contatti diretti con </w:t>
                            </w:r>
                            <w:r w:rsidR="00B738BB" w:rsidRPr="00B738BB">
                              <w:rPr>
                                <w:rFonts w:eastAsia="Calibri"/>
                                <w:color w:val="000000"/>
                                <w:sz w:val="24"/>
                                <w:lang w:val="it-IT"/>
                              </w:rPr>
                              <w:t>i</w:t>
                            </w:r>
                            <w:r>
                              <w:rPr>
                                <w:rFonts w:eastAsia="Calibri"/>
                                <w:color w:val="000000"/>
                                <w:sz w:val="24"/>
                              </w:rPr>
                              <w:t xml:space="preserve"> rappresentanti dell’organizzazione (ogni </w:t>
                            </w:r>
                            <w:r w:rsidR="00B738BB" w:rsidRPr="00B738BB">
                              <w:rPr>
                                <w:rFonts w:eastAsia="Calibri"/>
                                <w:color w:val="000000"/>
                                <w:sz w:val="24"/>
                                <w:lang w:val="it-IT"/>
                              </w:rPr>
                              <w:t>e-</w:t>
                            </w:r>
                            <w:r>
                              <w:rPr>
                                <w:rFonts w:eastAsia="Calibri"/>
                                <w:color w:val="000000"/>
                                <w:sz w:val="24"/>
                              </w:rPr>
                              <w:t>mail non viene da una persona diversa).</w:t>
                            </w:r>
                          </w:p>
                          <w:p w14:paraId="3039915A" w14:textId="4D09D616" w:rsidR="00B46C4B" w:rsidRDefault="00AD7B9D">
                            <w:pPr>
                              <w:spacing w:before="120" w:after="120" w:line="275" w:lineRule="auto"/>
                              <w:jc w:val="both"/>
                              <w:textDirection w:val="btLr"/>
                            </w:pPr>
                            <w:r>
                              <w:rPr>
                                <w:rFonts w:ascii="MS Gothic" w:eastAsia="MS Gothic" w:hAnsi="MS Gothic" w:cs="MS Gothic"/>
                                <w:color w:val="000000"/>
                                <w:sz w:val="24"/>
                              </w:rPr>
                              <w:t>☐</w:t>
                            </w:r>
                            <w:r>
                              <w:rPr>
                                <w:rFonts w:eastAsia="Calibri"/>
                                <w:color w:val="000000"/>
                                <w:sz w:val="24"/>
                              </w:rPr>
                              <w:tab/>
                              <w:t xml:space="preserve">Utilizzi un linguaggio </w:t>
                            </w:r>
                            <w:r w:rsidR="00B738BB" w:rsidRPr="00B738BB">
                              <w:rPr>
                                <w:rFonts w:eastAsia="Calibri"/>
                                <w:color w:val="000000"/>
                                <w:sz w:val="24"/>
                                <w:lang w:val="it-IT"/>
                              </w:rPr>
                              <w:t>diretto</w:t>
                            </w:r>
                            <w:r>
                              <w:rPr>
                                <w:rFonts w:eastAsia="Calibri"/>
                                <w:color w:val="000000"/>
                                <w:sz w:val="24"/>
                              </w:rPr>
                              <w:t xml:space="preserve"> con le persone dell’associazione </w:t>
                            </w:r>
                          </w:p>
                          <w:p w14:paraId="2B8A075B" w14:textId="3D2E4BD9" w:rsidR="00B46C4B" w:rsidRDefault="00AD7B9D">
                            <w:pPr>
                              <w:spacing w:before="120" w:after="120" w:line="275" w:lineRule="auto"/>
                              <w:jc w:val="both"/>
                              <w:textDirection w:val="btLr"/>
                            </w:pPr>
                            <w:r>
                              <w:rPr>
                                <w:rFonts w:ascii="MS Gothic" w:eastAsia="MS Gothic" w:hAnsi="MS Gothic" w:cs="MS Gothic"/>
                                <w:color w:val="000000"/>
                                <w:sz w:val="24"/>
                              </w:rPr>
                              <w:t>☐</w:t>
                            </w:r>
                            <w:r>
                              <w:rPr>
                                <w:rFonts w:eastAsia="Calibri"/>
                                <w:color w:val="000000"/>
                                <w:sz w:val="24"/>
                              </w:rPr>
                              <w:tab/>
                              <w:t xml:space="preserve">La comunicazione tra te e </w:t>
                            </w:r>
                            <w:r w:rsidR="00B738BB" w:rsidRPr="00B738BB">
                              <w:rPr>
                                <w:rFonts w:eastAsia="Calibri"/>
                                <w:color w:val="000000"/>
                                <w:sz w:val="24"/>
                                <w:lang w:val="it-IT"/>
                              </w:rPr>
                              <w:t>i</w:t>
                            </w:r>
                            <w:r>
                              <w:rPr>
                                <w:rFonts w:eastAsia="Calibri"/>
                                <w:color w:val="000000"/>
                                <w:sz w:val="24"/>
                              </w:rPr>
                              <w:t xml:space="preserve"> rappresentanti si svolge in modo corretto e tempestivo (non devi aspettare 3 settimane per una risposta). </w:t>
                            </w:r>
                          </w:p>
                          <w:p w14:paraId="694909D8" w14:textId="77777777" w:rsidR="00B46C4B" w:rsidRDefault="00AD7B9D">
                            <w:pPr>
                              <w:spacing w:before="120" w:after="120" w:line="275" w:lineRule="auto"/>
                              <w:jc w:val="both"/>
                              <w:textDirection w:val="btLr"/>
                            </w:pPr>
                            <w:r>
                              <w:rPr>
                                <w:rFonts w:ascii="MS Gothic" w:eastAsia="MS Gothic" w:hAnsi="MS Gothic" w:cs="MS Gothic"/>
                                <w:color w:val="000000"/>
                                <w:sz w:val="24"/>
                              </w:rPr>
                              <w:t>☐</w:t>
                            </w:r>
                            <w:r>
                              <w:rPr>
                                <w:rFonts w:eastAsia="Calibri"/>
                                <w:color w:val="000000"/>
                                <w:sz w:val="24"/>
                              </w:rPr>
                              <w:tab/>
                              <w:t>Il partner fornisce preziose informazioni e valutazioni per l’applicazione del progetto</w:t>
                            </w:r>
                          </w:p>
                          <w:p w14:paraId="320B90DD" w14:textId="5375561A" w:rsidR="00B46C4B" w:rsidRDefault="00AD7B9D">
                            <w:pPr>
                              <w:spacing w:before="120" w:after="120" w:line="275" w:lineRule="auto"/>
                              <w:jc w:val="both"/>
                              <w:textDirection w:val="btLr"/>
                            </w:pPr>
                            <w:r>
                              <w:rPr>
                                <w:rFonts w:ascii="MS Gothic" w:eastAsia="MS Gothic" w:hAnsi="MS Gothic" w:cs="MS Gothic"/>
                                <w:color w:val="000000"/>
                                <w:sz w:val="24"/>
                              </w:rPr>
                              <w:t>☐</w:t>
                            </w:r>
                            <w:r>
                              <w:rPr>
                                <w:rFonts w:eastAsia="Calibri"/>
                                <w:color w:val="000000"/>
                                <w:sz w:val="24"/>
                              </w:rPr>
                              <w:tab/>
                              <w:t xml:space="preserve">L’organizzazione produce tutte le informazioni necessarie per </w:t>
                            </w:r>
                            <w:r w:rsidR="009C51D5" w:rsidRPr="009C51D5">
                              <w:rPr>
                                <w:rFonts w:eastAsia="Calibri"/>
                                <w:color w:val="000000"/>
                                <w:sz w:val="24"/>
                                <w:lang w:val="it-IT"/>
                              </w:rPr>
                              <w:t>la</w:t>
                            </w:r>
                            <w:r w:rsidR="009C51D5">
                              <w:rPr>
                                <w:rFonts w:eastAsia="Calibri"/>
                                <w:color w:val="000000"/>
                                <w:sz w:val="24"/>
                                <w:lang w:val="it-IT"/>
                              </w:rPr>
                              <w:t xml:space="preserve"> richiesta di finanziamento in maniera</w:t>
                            </w:r>
                            <w:r>
                              <w:rPr>
                                <w:rFonts w:eastAsia="Calibri"/>
                                <w:color w:val="000000"/>
                                <w:sz w:val="24"/>
                              </w:rPr>
                              <w:t xml:space="preserve"> puntuale e precisa </w:t>
                            </w:r>
                            <w:r w:rsidR="009C51D5" w:rsidRPr="009C51D5">
                              <w:rPr>
                                <w:rFonts w:eastAsia="Calibri"/>
                                <w:color w:val="000000"/>
                                <w:sz w:val="24"/>
                                <w:lang w:val="it-IT"/>
                              </w:rPr>
                              <w:t>per</w:t>
                            </w:r>
                            <w:r w:rsidR="009C51D5">
                              <w:rPr>
                                <w:rFonts w:eastAsia="Calibri"/>
                                <w:color w:val="000000"/>
                                <w:sz w:val="24"/>
                                <w:lang w:val="it-IT"/>
                              </w:rPr>
                              <w:t xml:space="preserve"> il progetto</w:t>
                            </w:r>
                            <w:r>
                              <w:rPr>
                                <w:rFonts w:eastAsia="Calibri"/>
                                <w:color w:val="000000"/>
                                <w:sz w:val="24"/>
                              </w:rPr>
                              <w:t xml:space="preserve"> (non solo ricevi </w:t>
                            </w:r>
                            <w:r w:rsidR="00B738BB" w:rsidRPr="00B738BB">
                              <w:rPr>
                                <w:rFonts w:eastAsia="Calibri"/>
                                <w:color w:val="000000"/>
                                <w:sz w:val="24"/>
                                <w:lang w:val="it-IT"/>
                              </w:rPr>
                              <w:t>i</w:t>
                            </w:r>
                            <w:r>
                              <w:rPr>
                                <w:rFonts w:eastAsia="Calibri"/>
                                <w:color w:val="000000"/>
                                <w:sz w:val="24"/>
                              </w:rPr>
                              <w:t xml:space="preserve"> testi standard, ma anche risposte </w:t>
                            </w:r>
                            <w:r w:rsidR="009C51D5" w:rsidRPr="009C51D5">
                              <w:rPr>
                                <w:rFonts w:eastAsia="Calibri"/>
                                <w:color w:val="000000"/>
                                <w:sz w:val="24"/>
                                <w:lang w:val="it-IT"/>
                              </w:rPr>
                              <w:t>sp</w:t>
                            </w:r>
                            <w:r w:rsidR="009C51D5">
                              <w:rPr>
                                <w:rFonts w:eastAsia="Calibri"/>
                                <w:color w:val="000000"/>
                                <w:sz w:val="24"/>
                                <w:lang w:val="it-IT"/>
                              </w:rPr>
                              <w:t>ecifiche</w:t>
                            </w:r>
                            <w:r>
                              <w:rPr>
                                <w:rFonts w:eastAsia="Calibri"/>
                                <w:color w:val="000000"/>
                                <w:sz w:val="24"/>
                              </w:rPr>
                              <w:t xml:space="preserve"> sulle questioni progettuali)</w:t>
                            </w:r>
                          </w:p>
                          <w:p w14:paraId="00C14F9F" w14:textId="39595702" w:rsidR="00B46C4B" w:rsidRDefault="00AD7B9D">
                            <w:pPr>
                              <w:spacing w:before="120" w:after="120" w:line="275" w:lineRule="auto"/>
                              <w:jc w:val="both"/>
                              <w:textDirection w:val="btLr"/>
                            </w:pPr>
                            <w:r>
                              <w:rPr>
                                <w:rFonts w:ascii="MS Gothic" w:eastAsia="MS Gothic" w:hAnsi="MS Gothic" w:cs="MS Gothic"/>
                                <w:color w:val="000000"/>
                                <w:sz w:val="24"/>
                              </w:rPr>
                              <w:t>☐</w:t>
                            </w:r>
                            <w:r>
                              <w:rPr>
                                <w:rFonts w:eastAsia="Calibri"/>
                                <w:color w:val="000000"/>
                                <w:sz w:val="24"/>
                              </w:rPr>
                              <w:tab/>
                              <w:t xml:space="preserve">Hai incontrato </w:t>
                            </w:r>
                            <w:r w:rsidR="009C51D5" w:rsidRPr="009C51D5">
                              <w:rPr>
                                <w:rFonts w:eastAsia="Calibri"/>
                                <w:color w:val="000000"/>
                                <w:sz w:val="24"/>
                                <w:lang w:val="it-IT"/>
                              </w:rPr>
                              <w:t>i</w:t>
                            </w:r>
                            <w:r>
                              <w:rPr>
                                <w:rFonts w:eastAsia="Calibri"/>
                                <w:color w:val="000000"/>
                                <w:sz w:val="24"/>
                              </w:rPr>
                              <w:t xml:space="preserve"> rappresentanti dell’associazione dal vivo o tramite video, oppure l’organizzazione ti è stata consigliata da uno dei tuoi partner “di vecchia data”</w:t>
                            </w:r>
                          </w:p>
                          <w:p w14:paraId="1318385E" w14:textId="77777777" w:rsidR="00B46C4B" w:rsidRDefault="00B46C4B">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id="Rectangle: Rounded Corners 289" o:spid="_x0000_s1026" style="position:absolute;margin-left:44.6pt;margin-top:43.95pt;width:378.7pt;height:470.9pt;z-index:251658240;visibility:visible;mso-wrap-style:square;mso-wrap-distance-left:10.8pt;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" fillcolor="#f4f6ca" strokecolor="#69488e" strokeweight="3pt">
                <v:stroke startarrowwidth="narrow" startarrowlength="short" endarrowwidth="narrow" endarrowlength="short"/>
                <v:textbox inset="2.53958mm,1.2694mm,2.53958mm,1.2694mm">
                  <w:txbxContent>
                    <w:p w14:paraId="0E88DE9F" w14:textId="77777777" w:rsidR="00B46C4B" w:rsidRDefault="00AD7B9D">
                      <w:pPr>
                        <w:spacing w:line="275" w:lineRule="auto"/>
                        <w:jc w:val="center"/>
                        <w:textDirection w:val="btLr"/>
                      </w:pPr>
                      <w:r>
                        <w:rPr>
                          <w:rFonts w:eastAsia="Calibri"/>
                          <w:b/>
                          <w:i/>
                          <w:color w:val="69488E"/>
                          <w:sz w:val="28"/>
                        </w:rPr>
                        <w:t>Controllo affidabilità partner di progetto:</w:t>
                      </w:r>
                    </w:p>
                    <w:p w14:paraId="33D14331" w14:textId="77777777" w:rsidR="00B46C4B" w:rsidRDefault="00AD7B9D">
                      <w:pPr>
                        <w:spacing w:before="120" w:after="120" w:line="275" w:lineRule="auto"/>
                        <w:jc w:val="both"/>
                        <w:textDirection w:val="btLr"/>
                      </w:pPr>
                      <w:r>
                        <w:rPr>
                          <w:rFonts w:ascii="MS Gothic" w:eastAsia="MS Gothic" w:hAnsi="MS Gothic" w:cs="MS Gothic"/>
                          <w:color w:val="000000"/>
                          <w:sz w:val="24"/>
                        </w:rPr>
                        <w:t>☐</w:t>
                      </w:r>
                      <w:r>
                        <w:rPr>
                          <w:rFonts w:eastAsia="Calibri"/>
                          <w:color w:val="000000"/>
                          <w:sz w:val="24"/>
                        </w:rPr>
                        <w:tab/>
                        <w:t>Ci sono informazioni sufficienti, chiare e aggiornate sull’organizzazione disponibili pubblicamente. Puoi facilmente comprendere l’operato dell’organizzazione.</w:t>
                      </w:r>
                    </w:p>
                    <w:p w14:paraId="7E0B88F0" w14:textId="77777777" w:rsidR="00B46C4B" w:rsidRDefault="00AD7B9D">
                      <w:pPr>
                        <w:spacing w:before="120" w:after="120" w:line="275" w:lineRule="auto"/>
                        <w:jc w:val="both"/>
                        <w:textDirection w:val="btLr"/>
                      </w:pPr>
                      <w:r>
                        <w:rPr>
                          <w:rFonts w:ascii="MS Gothic" w:eastAsia="MS Gothic" w:hAnsi="MS Gothic" w:cs="MS Gothic"/>
                          <w:color w:val="000000"/>
                          <w:sz w:val="24"/>
                        </w:rPr>
                        <w:t>☐</w:t>
                      </w:r>
                      <w:r>
                        <w:rPr>
                          <w:rFonts w:eastAsia="Calibri"/>
                          <w:color w:val="000000"/>
                          <w:sz w:val="24"/>
                        </w:rPr>
                        <w:tab/>
                        <w:t>Il profilo e l’esperienza dell’organizzazione si adattano molto bene agli obiettivi del tuo P</w:t>
                      </w:r>
                      <w:r>
                        <w:rPr>
                          <w:rFonts w:eastAsia="Calibri"/>
                          <w:color w:val="000000"/>
                          <w:sz w:val="24"/>
                        </w:rPr>
                        <w:t>rogetto.</w:t>
                      </w:r>
                    </w:p>
                    <w:p w14:paraId="1B914CBC" w14:textId="05E973D4" w:rsidR="00B46C4B" w:rsidRDefault="00AD7B9D">
                      <w:pPr>
                        <w:spacing w:before="120" w:after="120" w:line="275" w:lineRule="auto"/>
                        <w:jc w:val="both"/>
                        <w:textDirection w:val="btLr"/>
                      </w:pPr>
                      <w:r>
                        <w:rPr>
                          <w:rFonts w:ascii="MS Gothic" w:eastAsia="MS Gothic" w:hAnsi="MS Gothic" w:cs="MS Gothic"/>
                          <w:color w:val="000000"/>
                          <w:sz w:val="24"/>
                        </w:rPr>
                        <w:t>☐</w:t>
                      </w:r>
                      <w:r>
                        <w:rPr>
                          <w:rFonts w:eastAsia="Calibri"/>
                          <w:color w:val="000000"/>
                          <w:sz w:val="24"/>
                        </w:rPr>
                        <w:tab/>
                        <w:t xml:space="preserve">Hai uno o due contatti diretti con </w:t>
                      </w:r>
                      <w:r w:rsidR="00B738BB" w:rsidRPr="00B738BB">
                        <w:rPr>
                          <w:rFonts w:eastAsia="Calibri"/>
                          <w:color w:val="000000"/>
                          <w:sz w:val="24"/>
                          <w:lang w:val="it-IT"/>
                        </w:rPr>
                        <w:t>i</w:t>
                      </w:r>
                      <w:r>
                        <w:rPr>
                          <w:rFonts w:eastAsia="Calibri"/>
                          <w:color w:val="000000"/>
                          <w:sz w:val="24"/>
                        </w:rPr>
                        <w:t xml:space="preserve"> rappresentanti dell’organizzazione (ogni </w:t>
                      </w:r>
                      <w:r w:rsidR="00B738BB" w:rsidRPr="00B738BB">
                        <w:rPr>
                          <w:rFonts w:eastAsia="Calibri"/>
                          <w:color w:val="000000"/>
                          <w:sz w:val="24"/>
                          <w:lang w:val="it-IT"/>
                        </w:rPr>
                        <w:t>e-</w:t>
                      </w:r>
                      <w:r>
                        <w:rPr>
                          <w:rFonts w:eastAsia="Calibri"/>
                          <w:color w:val="000000"/>
                          <w:sz w:val="24"/>
                        </w:rPr>
                        <w:t>mail non viene da una persona diversa).</w:t>
                      </w:r>
                    </w:p>
                    <w:p w14:paraId="3039915A" w14:textId="4D09D616" w:rsidR="00B46C4B" w:rsidRDefault="00AD7B9D">
                      <w:pPr>
                        <w:spacing w:before="120" w:after="120" w:line="275" w:lineRule="auto"/>
                        <w:jc w:val="both"/>
                        <w:textDirection w:val="btLr"/>
                      </w:pPr>
                      <w:r>
                        <w:rPr>
                          <w:rFonts w:ascii="MS Gothic" w:eastAsia="MS Gothic" w:hAnsi="MS Gothic" w:cs="MS Gothic"/>
                          <w:color w:val="000000"/>
                          <w:sz w:val="24"/>
                        </w:rPr>
                        <w:t>☐</w:t>
                      </w:r>
                      <w:r>
                        <w:rPr>
                          <w:rFonts w:eastAsia="Calibri"/>
                          <w:color w:val="000000"/>
                          <w:sz w:val="24"/>
                        </w:rPr>
                        <w:tab/>
                        <w:t xml:space="preserve">Utilizzi un linguaggio </w:t>
                      </w:r>
                      <w:r w:rsidR="00B738BB" w:rsidRPr="00B738BB">
                        <w:rPr>
                          <w:rFonts w:eastAsia="Calibri"/>
                          <w:color w:val="000000"/>
                          <w:sz w:val="24"/>
                          <w:lang w:val="it-IT"/>
                        </w:rPr>
                        <w:t>diretto</w:t>
                      </w:r>
                      <w:r>
                        <w:rPr>
                          <w:rFonts w:eastAsia="Calibri"/>
                          <w:color w:val="000000"/>
                          <w:sz w:val="24"/>
                        </w:rPr>
                        <w:t xml:space="preserve"> con le persone dell’associazione </w:t>
                      </w:r>
                    </w:p>
                    <w:p w14:paraId="2B8A075B" w14:textId="3D2E4BD9" w:rsidR="00B46C4B" w:rsidRDefault="00AD7B9D">
                      <w:pPr>
                        <w:spacing w:before="120" w:after="120" w:line="275" w:lineRule="auto"/>
                        <w:jc w:val="both"/>
                        <w:textDirection w:val="btLr"/>
                      </w:pPr>
                      <w:r>
                        <w:rPr>
                          <w:rFonts w:ascii="MS Gothic" w:eastAsia="MS Gothic" w:hAnsi="MS Gothic" w:cs="MS Gothic"/>
                          <w:color w:val="000000"/>
                          <w:sz w:val="24"/>
                        </w:rPr>
                        <w:t>☐</w:t>
                      </w:r>
                      <w:r>
                        <w:rPr>
                          <w:rFonts w:eastAsia="Calibri"/>
                          <w:color w:val="000000"/>
                          <w:sz w:val="24"/>
                        </w:rPr>
                        <w:tab/>
                        <w:t xml:space="preserve">La comunicazione tra te e </w:t>
                      </w:r>
                      <w:r w:rsidR="00B738BB" w:rsidRPr="00B738BB">
                        <w:rPr>
                          <w:rFonts w:eastAsia="Calibri"/>
                          <w:color w:val="000000"/>
                          <w:sz w:val="24"/>
                          <w:lang w:val="it-IT"/>
                        </w:rPr>
                        <w:t>i</w:t>
                      </w:r>
                      <w:r>
                        <w:rPr>
                          <w:rFonts w:eastAsia="Calibri"/>
                          <w:color w:val="000000"/>
                          <w:sz w:val="24"/>
                        </w:rPr>
                        <w:t xml:space="preserve"> rappresentanti si svolge in mo</w:t>
                      </w:r>
                      <w:r>
                        <w:rPr>
                          <w:rFonts w:eastAsia="Calibri"/>
                          <w:color w:val="000000"/>
                          <w:sz w:val="24"/>
                        </w:rPr>
                        <w:t xml:space="preserve">do corretto e tempestivo (non devi aspettare 3 settimane per una risposta). </w:t>
                      </w:r>
                    </w:p>
                    <w:p w14:paraId="694909D8" w14:textId="77777777" w:rsidR="00B46C4B" w:rsidRDefault="00AD7B9D">
                      <w:pPr>
                        <w:spacing w:before="120" w:after="120" w:line="275" w:lineRule="auto"/>
                        <w:jc w:val="both"/>
                        <w:textDirection w:val="btLr"/>
                      </w:pPr>
                      <w:r>
                        <w:rPr>
                          <w:rFonts w:ascii="MS Gothic" w:eastAsia="MS Gothic" w:hAnsi="MS Gothic" w:cs="MS Gothic"/>
                          <w:color w:val="000000"/>
                          <w:sz w:val="24"/>
                        </w:rPr>
                        <w:t>☐</w:t>
                      </w:r>
                      <w:r>
                        <w:rPr>
                          <w:rFonts w:eastAsia="Calibri"/>
                          <w:color w:val="000000"/>
                          <w:sz w:val="24"/>
                        </w:rPr>
                        <w:tab/>
                        <w:t>Il partner fornisce preziose informazioni e valutazioni per l’applicazione del progetto</w:t>
                      </w:r>
                    </w:p>
                    <w:p w14:paraId="320B90DD" w14:textId="5375561A" w:rsidR="00B46C4B" w:rsidRDefault="00AD7B9D">
                      <w:pPr>
                        <w:spacing w:before="120" w:after="120" w:line="275" w:lineRule="auto"/>
                        <w:jc w:val="both"/>
                        <w:textDirection w:val="btLr"/>
                      </w:pPr>
                      <w:r>
                        <w:rPr>
                          <w:rFonts w:ascii="MS Gothic" w:eastAsia="MS Gothic" w:hAnsi="MS Gothic" w:cs="MS Gothic"/>
                          <w:color w:val="000000"/>
                          <w:sz w:val="24"/>
                        </w:rPr>
                        <w:t>☐</w:t>
                      </w:r>
                      <w:r>
                        <w:rPr>
                          <w:rFonts w:eastAsia="Calibri"/>
                          <w:color w:val="000000"/>
                          <w:sz w:val="24"/>
                        </w:rPr>
                        <w:tab/>
                        <w:t xml:space="preserve">L’organizzazione produce tutte le informazioni necessarie per </w:t>
                      </w:r>
                      <w:r w:rsidR="009C51D5" w:rsidRPr="009C51D5">
                        <w:rPr>
                          <w:rFonts w:eastAsia="Calibri"/>
                          <w:color w:val="000000"/>
                          <w:sz w:val="24"/>
                          <w:lang w:val="it-IT"/>
                        </w:rPr>
                        <w:t>la</w:t>
                      </w:r>
                      <w:r w:rsidR="009C51D5">
                        <w:rPr>
                          <w:rFonts w:eastAsia="Calibri"/>
                          <w:color w:val="000000"/>
                          <w:sz w:val="24"/>
                          <w:lang w:val="it-IT"/>
                        </w:rPr>
                        <w:t xml:space="preserve"> richiesta di finanziamento in maniera</w:t>
                      </w:r>
                      <w:r>
                        <w:rPr>
                          <w:rFonts w:eastAsia="Calibri"/>
                          <w:color w:val="000000"/>
                          <w:sz w:val="24"/>
                        </w:rPr>
                        <w:t xml:space="preserve"> puntuale e</w:t>
                      </w:r>
                      <w:r>
                        <w:rPr>
                          <w:rFonts w:eastAsia="Calibri"/>
                          <w:color w:val="000000"/>
                          <w:sz w:val="24"/>
                        </w:rPr>
                        <w:t xml:space="preserve"> precisa </w:t>
                      </w:r>
                      <w:r w:rsidR="009C51D5" w:rsidRPr="009C51D5">
                        <w:rPr>
                          <w:rFonts w:eastAsia="Calibri"/>
                          <w:color w:val="000000"/>
                          <w:sz w:val="24"/>
                          <w:lang w:val="it-IT"/>
                        </w:rPr>
                        <w:t>per</w:t>
                      </w:r>
                      <w:r w:rsidR="009C51D5">
                        <w:rPr>
                          <w:rFonts w:eastAsia="Calibri"/>
                          <w:color w:val="000000"/>
                          <w:sz w:val="24"/>
                          <w:lang w:val="it-IT"/>
                        </w:rPr>
                        <w:t xml:space="preserve"> il progetto</w:t>
                      </w:r>
                      <w:r>
                        <w:rPr>
                          <w:rFonts w:eastAsia="Calibri"/>
                          <w:color w:val="000000"/>
                          <w:sz w:val="24"/>
                        </w:rPr>
                        <w:t xml:space="preserve"> (non solo ricevi </w:t>
                      </w:r>
                      <w:r w:rsidR="00B738BB" w:rsidRPr="00B738BB">
                        <w:rPr>
                          <w:rFonts w:eastAsia="Calibri"/>
                          <w:color w:val="000000"/>
                          <w:sz w:val="24"/>
                          <w:lang w:val="it-IT"/>
                        </w:rPr>
                        <w:t>i</w:t>
                      </w:r>
                      <w:r>
                        <w:rPr>
                          <w:rFonts w:eastAsia="Calibri"/>
                          <w:color w:val="000000"/>
                          <w:sz w:val="24"/>
                        </w:rPr>
                        <w:t xml:space="preserve"> </w:t>
                      </w:r>
                      <w:r>
                        <w:rPr>
                          <w:rFonts w:eastAsia="Calibri"/>
                          <w:color w:val="000000"/>
                          <w:sz w:val="24"/>
                        </w:rPr>
                        <w:t xml:space="preserve">testi standard, ma anche risposte </w:t>
                      </w:r>
                      <w:r w:rsidR="009C51D5" w:rsidRPr="009C51D5">
                        <w:rPr>
                          <w:rFonts w:eastAsia="Calibri"/>
                          <w:color w:val="000000"/>
                          <w:sz w:val="24"/>
                          <w:lang w:val="it-IT"/>
                        </w:rPr>
                        <w:t>sp</w:t>
                      </w:r>
                      <w:r w:rsidR="009C51D5">
                        <w:rPr>
                          <w:rFonts w:eastAsia="Calibri"/>
                          <w:color w:val="000000"/>
                          <w:sz w:val="24"/>
                          <w:lang w:val="it-IT"/>
                        </w:rPr>
                        <w:t>ecifiche</w:t>
                      </w:r>
                      <w:r>
                        <w:rPr>
                          <w:rFonts w:eastAsia="Calibri"/>
                          <w:color w:val="000000"/>
                          <w:sz w:val="24"/>
                        </w:rPr>
                        <w:t xml:space="preserve"> sulle questioni progettuali)</w:t>
                      </w:r>
                    </w:p>
                    <w:p w14:paraId="00C14F9F" w14:textId="39595702" w:rsidR="00B46C4B" w:rsidRDefault="00AD7B9D">
                      <w:pPr>
                        <w:spacing w:before="120" w:after="120" w:line="275" w:lineRule="auto"/>
                        <w:jc w:val="both"/>
                        <w:textDirection w:val="btLr"/>
                      </w:pPr>
                      <w:r>
                        <w:rPr>
                          <w:rFonts w:ascii="MS Gothic" w:eastAsia="MS Gothic" w:hAnsi="MS Gothic" w:cs="MS Gothic"/>
                          <w:color w:val="000000"/>
                          <w:sz w:val="24"/>
                        </w:rPr>
                        <w:t>☐</w:t>
                      </w:r>
                      <w:r>
                        <w:rPr>
                          <w:rFonts w:eastAsia="Calibri"/>
                          <w:color w:val="000000"/>
                          <w:sz w:val="24"/>
                        </w:rPr>
                        <w:tab/>
                        <w:t xml:space="preserve">Hai incontrato </w:t>
                      </w:r>
                      <w:r w:rsidR="009C51D5" w:rsidRPr="009C51D5">
                        <w:rPr>
                          <w:rFonts w:eastAsia="Calibri"/>
                          <w:color w:val="000000"/>
                          <w:sz w:val="24"/>
                          <w:lang w:val="it-IT"/>
                        </w:rPr>
                        <w:t>i</w:t>
                      </w:r>
                      <w:r>
                        <w:rPr>
                          <w:rFonts w:eastAsia="Calibri"/>
                          <w:color w:val="000000"/>
                          <w:sz w:val="24"/>
                        </w:rPr>
                        <w:t xml:space="preserve"> rappresentanti dell’associazione dal vivo o tramite video, oppure l’organizzazione ti è stata consigliata da uno dei tuoi </w:t>
                      </w:r>
                      <w:r>
                        <w:rPr>
                          <w:rFonts w:eastAsia="Calibri"/>
                          <w:color w:val="000000"/>
                          <w:sz w:val="24"/>
                        </w:rPr>
                        <w:t>partner “di vecchia data”</w:t>
                      </w:r>
                    </w:p>
                    <w:p w14:paraId="1318385E" w14:textId="77777777" w:rsidR="00B46C4B" w:rsidRDefault="00B46C4B">
                      <w:pPr>
                        <w:spacing w:line="275" w:lineRule="auto"/>
                        <w:jc w:val="center"/>
                        <w:textDirection w:val="btLr"/>
                      </w:pPr>
                    </w:p>
                  </w:txbxContent>
                </v:textbox>
                <w10:wrap type="square" anchorx="margin" anchory="margin"/>
              </v:roundrect>
            </w:pict>
          </mc:Fallback>
        </mc:AlternateContent>
      </w:r>
    </w:p>
    <w:sectPr w:rsidR="00B46C4B">
      <w:headerReference w:type="default" r:id="rId7"/>
      <w:footerReference w:type="default" r:id="rId8"/>
      <w:headerReference w:type="first" r:id="rId9"/>
      <w:footerReference w:type="first" r:id="rId10"/>
      <w:pgSz w:w="11906" w:h="16838"/>
      <w:pgMar w:top="1440" w:right="1133" w:bottom="1440" w:left="1276" w:header="720" w:footer="2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CD86" w14:textId="77777777" w:rsidR="001707A8" w:rsidRDefault="001707A8">
      <w:pPr>
        <w:spacing w:before="0" w:after="0" w:line="240" w:lineRule="auto"/>
      </w:pPr>
      <w:r>
        <w:separator/>
      </w:r>
    </w:p>
  </w:endnote>
  <w:endnote w:type="continuationSeparator" w:id="0">
    <w:p w14:paraId="44D25577" w14:textId="77777777" w:rsidR="001707A8" w:rsidRDefault="001707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B46C4B" w:rsidRDefault="00B46C4B">
    <w:pPr>
      <w:widowControl w:val="0"/>
      <w:pBdr>
        <w:top w:val="nil"/>
        <w:left w:val="nil"/>
        <w:bottom w:val="nil"/>
        <w:right w:val="nil"/>
        <w:between w:val="nil"/>
      </w:pBdr>
      <w:spacing w:before="0" w:after="0"/>
      <w:rPr>
        <w:rFonts w:eastAsia="Calibri"/>
        <w:color w:val="000000"/>
      </w:rPr>
    </w:pPr>
  </w:p>
  <w:tbl>
    <w:tblPr>
      <w:tblStyle w:val="a0"/>
      <w:tblW w:w="10065" w:type="dxa"/>
      <w:tblInd w:w="-851" w:type="dxa"/>
      <w:tblBorders>
        <w:top w:val="single" w:sz="4" w:space="0" w:color="F5AC9F"/>
        <w:left w:val="single" w:sz="4" w:space="0" w:color="F5AC9F"/>
        <w:bottom w:val="single" w:sz="4" w:space="0" w:color="F5AC9F"/>
        <w:right w:val="single" w:sz="4" w:space="0" w:color="F5AC9F"/>
        <w:insideH w:val="single" w:sz="4" w:space="0" w:color="F5AC9F"/>
        <w:insideV w:val="single" w:sz="4" w:space="0" w:color="F5AC9F"/>
      </w:tblBorders>
      <w:tblLayout w:type="fixed"/>
      <w:tblLook w:val="0400" w:firstRow="0" w:lastRow="0" w:firstColumn="0" w:lastColumn="0" w:noHBand="0" w:noVBand="1"/>
    </w:tblPr>
    <w:tblGrid>
      <w:gridCol w:w="10065"/>
    </w:tblGrid>
    <w:tr w:rsidR="00B46C4B" w14:paraId="153FBFCC" w14:textId="77777777">
      <w:trPr>
        <w:trHeight w:val="136"/>
      </w:trPr>
      <w:tc>
        <w:tcPr>
          <w:tcW w:w="10065" w:type="dxa"/>
          <w:tcBorders>
            <w:top w:val="nil"/>
            <w:left w:val="nil"/>
            <w:bottom w:val="nil"/>
            <w:right w:val="nil"/>
          </w:tcBorders>
          <w:shd w:val="clear" w:color="auto" w:fill="FFC000"/>
        </w:tcPr>
        <w:p w14:paraId="00000013" w14:textId="77777777" w:rsidR="00B46C4B" w:rsidRDefault="00B46C4B">
          <w:pPr>
            <w:pBdr>
              <w:top w:val="nil"/>
              <w:left w:val="nil"/>
              <w:bottom w:val="nil"/>
              <w:right w:val="nil"/>
              <w:between w:val="nil"/>
            </w:pBdr>
            <w:tabs>
              <w:tab w:val="center" w:pos="4153"/>
              <w:tab w:val="right" w:pos="8306"/>
            </w:tabs>
            <w:spacing w:before="0" w:after="0"/>
            <w:ind w:left="-959"/>
            <w:jc w:val="both"/>
            <w:rPr>
              <w:i/>
              <w:color w:val="000000"/>
              <w:sz w:val="2"/>
              <w:szCs w:val="2"/>
            </w:rPr>
          </w:pPr>
        </w:p>
      </w:tc>
    </w:tr>
  </w:tbl>
  <w:p w14:paraId="00000014" w14:textId="77777777" w:rsidR="00B46C4B" w:rsidRDefault="00AD7B9D">
    <w:pPr>
      <w:pBdr>
        <w:top w:val="nil"/>
        <w:left w:val="nil"/>
        <w:bottom w:val="nil"/>
        <w:right w:val="nil"/>
        <w:between w:val="nil"/>
      </w:pBdr>
      <w:tabs>
        <w:tab w:val="center" w:pos="4320"/>
        <w:tab w:val="right" w:pos="8640"/>
      </w:tabs>
      <w:spacing w:before="0" w:after="0" w:line="240" w:lineRule="auto"/>
      <w:ind w:left="-567" w:right="-341"/>
      <w:jc w:val="center"/>
      <w:rPr>
        <w:rFonts w:eastAsia="Calibri"/>
        <w:color w:val="000000"/>
      </w:rPr>
    </w:pPr>
    <w:r>
      <w:rPr>
        <w:i/>
        <w:sz w:val="18"/>
        <w:szCs w:val="18"/>
      </w:rPr>
      <w:t>Questo progetto è stato finanziato dalla Commissione Europea. Questa pubblicazione riflette esclusivamente  il punto di vista degli autori e la Commissione non è responsabile dell’utilizzo delle informazioni ivi contenute</w:t>
    </w:r>
    <w:r>
      <w:rPr>
        <w:rFonts w:eastAsia="Calibri"/>
        <w:color w:val="000000"/>
      </w:rPr>
      <w:t xml:space="preserve"> </w:t>
    </w:r>
  </w:p>
  <w:p w14:paraId="00000015" w14:textId="749B1A4D" w:rsidR="00B46C4B" w:rsidRDefault="00AD7B9D">
    <w:pPr>
      <w:pBdr>
        <w:top w:val="nil"/>
        <w:left w:val="nil"/>
        <w:bottom w:val="nil"/>
        <w:right w:val="nil"/>
        <w:between w:val="nil"/>
      </w:pBdr>
      <w:tabs>
        <w:tab w:val="center" w:pos="4320"/>
        <w:tab w:val="right" w:pos="8640"/>
      </w:tabs>
      <w:spacing w:before="0" w:after="0" w:line="240" w:lineRule="auto"/>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F41EC0">
      <w:rPr>
        <w:rFonts w:eastAsia="Calibri"/>
        <w:noProof/>
        <w:color w:val="000000"/>
      </w:rPr>
      <w:t>1</w:t>
    </w:r>
    <w:r>
      <w:rPr>
        <w:rFonts w:eastAsia="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B46C4B" w:rsidRDefault="00B46C4B">
    <w:pPr>
      <w:pBdr>
        <w:top w:val="nil"/>
        <w:left w:val="nil"/>
        <w:bottom w:val="nil"/>
        <w:right w:val="nil"/>
        <w:between w:val="nil"/>
      </w:pBdr>
      <w:tabs>
        <w:tab w:val="center" w:pos="4320"/>
        <w:tab w:val="right" w:pos="8640"/>
      </w:tabs>
      <w:spacing w:before="0" w:after="0" w:line="240" w:lineRule="auto"/>
      <w:ind w:right="-1192"/>
      <w:jc w:val="right"/>
      <w:rPr>
        <w:rFonts w:eastAsia="Calibri"/>
        <w:b/>
        <w:color w:val="000000"/>
        <w:sz w:val="16"/>
        <w:szCs w:val="16"/>
      </w:rPr>
    </w:pPr>
  </w:p>
  <w:tbl>
    <w:tblPr>
      <w:tblStyle w:val="a"/>
      <w:tblW w:w="10065" w:type="dxa"/>
      <w:tblInd w:w="-851" w:type="dxa"/>
      <w:tblBorders>
        <w:top w:val="single" w:sz="4" w:space="0" w:color="F5AC9F"/>
        <w:left w:val="single" w:sz="4" w:space="0" w:color="F5AC9F"/>
        <w:bottom w:val="single" w:sz="4" w:space="0" w:color="F5AC9F"/>
        <w:right w:val="single" w:sz="4" w:space="0" w:color="F5AC9F"/>
        <w:insideH w:val="single" w:sz="4" w:space="0" w:color="F5AC9F"/>
        <w:insideV w:val="single" w:sz="4" w:space="0" w:color="F5AC9F"/>
      </w:tblBorders>
      <w:tblLayout w:type="fixed"/>
      <w:tblLook w:val="0400" w:firstRow="0" w:lastRow="0" w:firstColumn="0" w:lastColumn="0" w:noHBand="0" w:noVBand="1"/>
    </w:tblPr>
    <w:tblGrid>
      <w:gridCol w:w="10065"/>
    </w:tblGrid>
    <w:tr w:rsidR="00B46C4B" w14:paraId="25E45745" w14:textId="77777777">
      <w:trPr>
        <w:trHeight w:val="136"/>
      </w:trPr>
      <w:tc>
        <w:tcPr>
          <w:tcW w:w="10065" w:type="dxa"/>
          <w:tcBorders>
            <w:top w:val="nil"/>
            <w:left w:val="nil"/>
            <w:bottom w:val="nil"/>
            <w:right w:val="nil"/>
          </w:tcBorders>
          <w:shd w:val="clear" w:color="auto" w:fill="FFC000"/>
        </w:tcPr>
        <w:p w14:paraId="0000000F" w14:textId="77777777" w:rsidR="00B46C4B" w:rsidRDefault="00B46C4B">
          <w:pPr>
            <w:pBdr>
              <w:top w:val="nil"/>
              <w:left w:val="nil"/>
              <w:bottom w:val="nil"/>
              <w:right w:val="nil"/>
              <w:between w:val="nil"/>
            </w:pBdr>
            <w:tabs>
              <w:tab w:val="center" w:pos="4153"/>
              <w:tab w:val="right" w:pos="8306"/>
            </w:tabs>
            <w:spacing w:before="0" w:after="0"/>
            <w:ind w:left="-959"/>
            <w:jc w:val="both"/>
            <w:rPr>
              <w:i/>
              <w:color w:val="000000"/>
              <w:sz w:val="2"/>
              <w:szCs w:val="2"/>
            </w:rPr>
          </w:pPr>
        </w:p>
      </w:tc>
    </w:tr>
  </w:tbl>
  <w:p w14:paraId="00000010" w14:textId="77777777" w:rsidR="00B46C4B" w:rsidRDefault="00AD7B9D">
    <w:pPr>
      <w:pBdr>
        <w:top w:val="nil"/>
        <w:left w:val="nil"/>
        <w:bottom w:val="nil"/>
        <w:right w:val="nil"/>
        <w:between w:val="nil"/>
      </w:pBdr>
      <w:tabs>
        <w:tab w:val="center" w:pos="4320"/>
        <w:tab w:val="right" w:pos="8640"/>
      </w:tabs>
      <w:spacing w:before="0" w:after="0" w:line="240" w:lineRule="auto"/>
      <w:ind w:left="-567" w:right="-341"/>
      <w:jc w:val="center"/>
      <w:rPr>
        <w:rFonts w:eastAsia="Calibri"/>
        <w:color w:val="000000"/>
      </w:rPr>
    </w:pPr>
    <w:r>
      <w:rPr>
        <w:rFonts w:eastAsia="Calibri"/>
        <w:i/>
        <w:color w:val="000000"/>
        <w:sz w:val="18"/>
        <w:szCs w:val="18"/>
      </w:rPr>
      <w:t>This project has been funded with support from the European Commission. This publication reflects the views only of the author, and the Commission cannot be held responsible for any use which may be made of the information contained therein.</w:t>
    </w:r>
    <w:r>
      <w:rPr>
        <w:rFonts w:eastAsia="Calibri"/>
        <w:color w:val="000000"/>
      </w:rPr>
      <w:t xml:space="preserve"> </w:t>
    </w:r>
  </w:p>
  <w:p w14:paraId="00000011" w14:textId="77777777" w:rsidR="00B46C4B" w:rsidRDefault="00B46C4B">
    <w:pPr>
      <w:pBdr>
        <w:top w:val="nil"/>
        <w:left w:val="nil"/>
        <w:bottom w:val="nil"/>
        <w:right w:val="nil"/>
        <w:between w:val="nil"/>
      </w:pBdr>
      <w:tabs>
        <w:tab w:val="center" w:pos="4320"/>
        <w:tab w:val="right" w:pos="8640"/>
      </w:tabs>
      <w:spacing w:before="0"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741B" w14:textId="77777777" w:rsidR="001707A8" w:rsidRDefault="001707A8">
      <w:pPr>
        <w:spacing w:before="0" w:after="0" w:line="240" w:lineRule="auto"/>
      </w:pPr>
      <w:r>
        <w:separator/>
      </w:r>
    </w:p>
  </w:footnote>
  <w:footnote w:type="continuationSeparator" w:id="0">
    <w:p w14:paraId="734898C5" w14:textId="77777777" w:rsidR="001707A8" w:rsidRDefault="001707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9" w14:textId="13B934CC" w:rsidR="00B46C4B" w:rsidRDefault="00AD7B9D">
    <w:pPr>
      <w:pBdr>
        <w:top w:val="nil"/>
        <w:left w:val="nil"/>
        <w:bottom w:val="nil"/>
        <w:right w:val="nil"/>
        <w:between w:val="nil"/>
      </w:pBdr>
      <w:tabs>
        <w:tab w:val="center" w:pos="4320"/>
        <w:tab w:val="right" w:pos="8640"/>
      </w:tabs>
      <w:spacing w:before="0" w:after="0" w:line="240" w:lineRule="auto"/>
      <w:jc w:val="right"/>
      <w:rPr>
        <w:rFonts w:eastAsia="Calibri"/>
        <w:b/>
        <w:color w:val="000000"/>
        <w:sz w:val="16"/>
        <w:szCs w:val="16"/>
      </w:rPr>
    </w:pPr>
    <w:r>
      <w:rPr>
        <w:rFonts w:eastAsia="Calibri"/>
        <w:color w:val="000000"/>
      </w:rPr>
      <w:tab/>
    </w:r>
    <w:r>
      <w:rPr>
        <w:noProof/>
      </w:rPr>
      <w:drawing>
        <wp:anchor distT="0" distB="0" distL="114300" distR="114300" simplePos="0" relativeHeight="251659264" behindDoc="0" locked="0" layoutInCell="1" hidden="0" allowOverlap="1" wp14:editId="7F379E1A">
          <wp:simplePos x="0" y="0"/>
          <wp:positionH relativeFrom="column">
            <wp:posOffset>8210550</wp:posOffset>
          </wp:positionH>
          <wp:positionV relativeFrom="paragraph">
            <wp:posOffset>-186689</wp:posOffset>
          </wp:positionV>
          <wp:extent cx="1388110" cy="536575"/>
          <wp:effectExtent l="0" t="0" r="0" b="0"/>
          <wp:wrapNone/>
          <wp:docPr id="29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8110" cy="536575"/>
                  </a:xfrm>
                  <a:prstGeom prst="rect">
                    <a:avLst/>
                  </a:prstGeom>
                  <a:ln/>
                </pic:spPr>
              </pic:pic>
            </a:graphicData>
          </a:graphic>
        </wp:anchor>
      </w:drawing>
    </w:r>
  </w:p>
  <w:p w14:paraId="0FB7BDD5" w14:textId="77777777" w:rsidR="00F41EC0" w:rsidRDefault="00F41EC0" w:rsidP="00F41EC0">
    <w:pPr>
      <w:pStyle w:val="Header"/>
      <w:rPr>
        <w:b/>
        <w:color w:val="5A2781"/>
        <w:sz w:val="16"/>
        <w:szCs w:val="16"/>
      </w:rPr>
    </w:pPr>
    <w:r w:rsidRPr="00F31D79">
      <w:rPr>
        <w:noProof/>
        <w:sz w:val="16"/>
      </w:rPr>
      <w:drawing>
        <wp:anchor distT="0" distB="0" distL="114300" distR="114300" simplePos="0" relativeHeight="251666432" behindDoc="0" locked="0" layoutInCell="1" allowOverlap="1" wp14:anchorId="0766463C" wp14:editId="79A13227">
          <wp:simplePos x="0" y="0"/>
          <wp:positionH relativeFrom="margin">
            <wp:posOffset>-274320</wp:posOffset>
          </wp:positionH>
          <wp:positionV relativeFrom="paragraph">
            <wp:posOffset>-129540</wp:posOffset>
          </wp:positionV>
          <wp:extent cx="2032635" cy="417195"/>
          <wp:effectExtent l="0" t="0" r="5715" b="1905"/>
          <wp:wrapSquare wrapText="bothSides"/>
          <wp:docPr id="1026" name="Picture 2" descr="Graphical user interface, text, application&#10;&#10;Description automatically generated">
            <a:extLst xmlns:a="http://schemas.openxmlformats.org/drawingml/2006/main">
              <a:ext uri="{FF2B5EF4-FFF2-40B4-BE49-F238E27FC236}">
                <a16:creationId xmlns:a16="http://schemas.microsoft.com/office/drawing/2014/main" id="{1A4D8C50-ED5D-4038-B278-F48E7C7078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aphical user interface, text, application&#10;&#10;Description automatically generated">
                    <a:extLst>
                      <a:ext uri="{FF2B5EF4-FFF2-40B4-BE49-F238E27FC236}">
                        <a16:creationId xmlns:a16="http://schemas.microsoft.com/office/drawing/2014/main" id="{1A4D8C50-ED5D-4038-B278-F48E7C7078FA}"/>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2635" cy="417195"/>
                  </a:xfrm>
                  <a:prstGeom prst="rect">
                    <a:avLst/>
                  </a:prstGeom>
                  <a:noFill/>
                </pic:spPr>
              </pic:pic>
            </a:graphicData>
          </a:graphic>
        </wp:anchor>
      </w:drawing>
    </w:r>
    <w:r w:rsidRPr="006958F5">
      <w:rPr>
        <w:noProof/>
      </w:rPr>
      <w:drawing>
        <wp:anchor distT="0" distB="0" distL="114300" distR="114300" simplePos="0" relativeHeight="251665408" behindDoc="0" locked="0" layoutInCell="1" allowOverlap="1" wp14:anchorId="380DF183" wp14:editId="09F7056F">
          <wp:simplePos x="0" y="0"/>
          <wp:positionH relativeFrom="column">
            <wp:posOffset>4141470</wp:posOffset>
          </wp:positionH>
          <wp:positionV relativeFrom="paragraph">
            <wp:posOffset>-102870</wp:posOffset>
          </wp:positionV>
          <wp:extent cx="1066800" cy="404495"/>
          <wp:effectExtent l="0" t="0" r="0" b="0"/>
          <wp:wrapSquare wrapText="bothSides"/>
          <wp:docPr id="1" name="Picture 1" descr="Z:\COMCY\PROJECTS\5. e-PATTERNS\DISSEMINATION\PROJECT LOGO\logo_epatterns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CY\PROJECTS\5. e-PATTERNS\DISSEMINATION\PROJECT LOGO\logo_epatterns_gree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680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b/>
        <w:color w:val="5A2781"/>
        <w:sz w:val="16"/>
        <w:szCs w:val="16"/>
      </w:rPr>
      <w:tab/>
    </w:r>
  </w:p>
  <w:p w14:paraId="16FA4C0E" w14:textId="77777777" w:rsidR="00F41EC0" w:rsidRDefault="00F41EC0" w:rsidP="00F41EC0">
    <w:pPr>
      <w:pStyle w:val="Header"/>
      <w:rPr>
        <w:b/>
        <w:color w:val="5A2781"/>
        <w:sz w:val="16"/>
        <w:szCs w:val="16"/>
      </w:rPr>
    </w:pPr>
    <w:r>
      <w:rPr>
        <w:b/>
        <w:color w:val="5A2781"/>
        <w:sz w:val="16"/>
        <w:szCs w:val="16"/>
      </w:rPr>
      <w:t xml:space="preserve">                                                                                       </w:t>
    </w:r>
  </w:p>
  <w:p w14:paraId="1B4466FE" w14:textId="77777777" w:rsidR="00F41EC0" w:rsidRDefault="00F41EC0" w:rsidP="00F41EC0">
    <w:pPr>
      <w:pStyle w:val="Header"/>
      <w:jc w:val="right"/>
      <w:rPr>
        <w:b/>
        <w:color w:val="000000" w:themeColor="text1"/>
        <w:sz w:val="16"/>
        <w:szCs w:val="16"/>
      </w:rPr>
    </w:pPr>
    <w:r>
      <w:rPr>
        <w:b/>
        <w:color w:val="000000" w:themeColor="text1"/>
        <w:sz w:val="16"/>
        <w:szCs w:val="16"/>
      </w:rPr>
      <w:t xml:space="preserve"> </w:t>
    </w:r>
  </w:p>
  <w:p w14:paraId="0000000B" w14:textId="3415388B" w:rsidR="00B46C4B" w:rsidRPr="00F41EC0" w:rsidRDefault="00F41EC0" w:rsidP="00F41EC0">
    <w:pPr>
      <w:pStyle w:val="Header"/>
      <w:jc w:val="center"/>
    </w:pPr>
    <w:r>
      <w:rPr>
        <w:b/>
        <w:color w:val="000000" w:themeColor="text1"/>
        <w:sz w:val="16"/>
        <w:szCs w:val="16"/>
      </w:rPr>
      <w:t xml:space="preserve">                                                                                                                                </w:t>
    </w:r>
    <w:r w:rsidRPr="00430ED5">
      <w:rPr>
        <w:b/>
        <w:color w:val="000000" w:themeColor="text1"/>
        <w:sz w:val="16"/>
        <w:szCs w:val="16"/>
      </w:rPr>
      <w:t>2019-1-FI01-KA204-060827</w:t>
    </w:r>
    <w:bookmarkStart w:id="0" w:name="_heading=h.30j0zll" w:colFirst="0" w:colLast="0"/>
    <w:bookmarkEnd w:id="0"/>
    <w:r>
      <w:rPr>
        <w:b/>
        <w:color w:val="5A2781"/>
        <w:sz w:val="16"/>
        <w:szCs w:val="16"/>
      </w:rPr>
      <w:t xml:space="preserve">                                                                                                                                                </w:t>
    </w:r>
  </w:p>
  <w:p w14:paraId="0000000D" w14:textId="77777777" w:rsidR="00B46C4B" w:rsidRDefault="00B46C4B">
    <w:pPr>
      <w:pBdr>
        <w:top w:val="nil"/>
        <w:left w:val="nil"/>
        <w:bottom w:val="nil"/>
        <w:right w:val="nil"/>
        <w:between w:val="nil"/>
      </w:pBdr>
      <w:tabs>
        <w:tab w:val="center" w:pos="4320"/>
        <w:tab w:val="right" w:pos="8640"/>
      </w:tabs>
      <w:spacing w:before="0" w:after="0" w:line="240" w:lineRule="auto"/>
      <w:ind w:right="-1192"/>
      <w:jc w:val="right"/>
      <w:rPr>
        <w:rFonts w:eastAsia="Calibri"/>
        <w:b/>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4" w14:textId="77777777" w:rsidR="00B46C4B" w:rsidRDefault="00AD7B9D">
    <w:pPr>
      <w:pBdr>
        <w:top w:val="nil"/>
        <w:left w:val="nil"/>
        <w:bottom w:val="nil"/>
        <w:right w:val="nil"/>
        <w:between w:val="nil"/>
      </w:pBdr>
      <w:tabs>
        <w:tab w:val="center" w:pos="4320"/>
        <w:tab w:val="right" w:pos="8640"/>
      </w:tabs>
      <w:spacing w:before="0" w:after="0" w:line="240" w:lineRule="auto"/>
      <w:jc w:val="right"/>
      <w:rPr>
        <w:rFonts w:eastAsia="Calibri"/>
        <w:b/>
        <w:color w:val="000000"/>
        <w:sz w:val="16"/>
        <w:szCs w:val="16"/>
      </w:rPr>
    </w:pPr>
    <w:r>
      <w:rPr>
        <w:rFonts w:eastAsia="Calibri"/>
        <w:color w:val="000000"/>
      </w:rPr>
      <w:tab/>
    </w:r>
    <w:r>
      <w:rPr>
        <w:noProof/>
      </w:rPr>
      <w:drawing>
        <wp:anchor distT="0" distB="0" distL="114300" distR="114300" simplePos="0" relativeHeight="251661312" behindDoc="0" locked="0" layoutInCell="1" hidden="0" allowOverlap="1">
          <wp:simplePos x="0" y="0"/>
          <wp:positionH relativeFrom="column">
            <wp:posOffset>-876299</wp:posOffset>
          </wp:positionH>
          <wp:positionV relativeFrom="paragraph">
            <wp:posOffset>-257174</wp:posOffset>
          </wp:positionV>
          <wp:extent cx="2945130" cy="604520"/>
          <wp:effectExtent l="0" t="0" r="0" b="0"/>
          <wp:wrapSquare wrapText="bothSides" distT="0" distB="0" distL="114300" distR="114300"/>
          <wp:docPr id="29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945130" cy="60452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8210550</wp:posOffset>
          </wp:positionH>
          <wp:positionV relativeFrom="paragraph">
            <wp:posOffset>-186689</wp:posOffset>
          </wp:positionV>
          <wp:extent cx="1388110" cy="536575"/>
          <wp:effectExtent l="0" t="0" r="0" b="0"/>
          <wp:wrapNone/>
          <wp:docPr id="29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88110" cy="53657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4657725</wp:posOffset>
          </wp:positionH>
          <wp:positionV relativeFrom="paragraph">
            <wp:posOffset>-257174</wp:posOffset>
          </wp:positionV>
          <wp:extent cx="1353185" cy="523240"/>
          <wp:effectExtent l="0" t="0" r="0" b="0"/>
          <wp:wrapNone/>
          <wp:docPr id="2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53185" cy="523240"/>
                  </a:xfrm>
                  <a:prstGeom prst="rect">
                    <a:avLst/>
                  </a:prstGeom>
                  <a:ln/>
                </pic:spPr>
              </pic:pic>
            </a:graphicData>
          </a:graphic>
        </wp:anchor>
      </w:drawing>
    </w:r>
  </w:p>
  <w:p w14:paraId="00000005" w14:textId="77777777" w:rsidR="00B46C4B" w:rsidRDefault="00B46C4B">
    <w:pPr>
      <w:pBdr>
        <w:top w:val="nil"/>
        <w:left w:val="nil"/>
        <w:bottom w:val="nil"/>
        <w:right w:val="nil"/>
        <w:between w:val="nil"/>
      </w:pBdr>
      <w:tabs>
        <w:tab w:val="center" w:pos="4320"/>
        <w:tab w:val="right" w:pos="8640"/>
      </w:tabs>
      <w:spacing w:before="0" w:after="0" w:line="240" w:lineRule="auto"/>
      <w:jc w:val="center"/>
      <w:rPr>
        <w:rFonts w:eastAsia="Calibri"/>
        <w:b/>
        <w:color w:val="000000"/>
        <w:sz w:val="16"/>
        <w:szCs w:val="16"/>
      </w:rPr>
    </w:pPr>
  </w:p>
  <w:p w14:paraId="00000006" w14:textId="77777777" w:rsidR="00B46C4B" w:rsidRDefault="00AD7B9D">
    <w:pPr>
      <w:pBdr>
        <w:top w:val="nil"/>
        <w:left w:val="nil"/>
        <w:bottom w:val="nil"/>
        <w:right w:val="nil"/>
        <w:between w:val="nil"/>
      </w:pBdr>
      <w:tabs>
        <w:tab w:val="center" w:pos="4320"/>
        <w:tab w:val="right" w:pos="8640"/>
      </w:tabs>
      <w:spacing w:before="0" w:after="0" w:line="240" w:lineRule="auto"/>
      <w:rPr>
        <w:rFonts w:eastAsia="Calibri"/>
        <w:b/>
        <w:color w:val="000000"/>
        <w:sz w:val="16"/>
        <w:szCs w:val="16"/>
      </w:rPr>
    </w:pPr>
    <w:r>
      <w:rPr>
        <w:rFonts w:eastAsia="Calibri"/>
        <w:b/>
        <w:color w:val="000000"/>
        <w:sz w:val="16"/>
        <w:szCs w:val="16"/>
      </w:rPr>
      <w:tab/>
    </w:r>
    <w:r>
      <w:rPr>
        <w:rFonts w:eastAsia="Calibri"/>
        <w:b/>
        <w:color w:val="000000"/>
        <w:sz w:val="16"/>
        <w:szCs w:val="16"/>
      </w:rPr>
      <w:tab/>
    </w:r>
  </w:p>
  <w:p w14:paraId="00000007" w14:textId="77777777" w:rsidR="00B46C4B" w:rsidRDefault="00AD7B9D">
    <w:pPr>
      <w:pBdr>
        <w:top w:val="nil"/>
        <w:left w:val="nil"/>
        <w:bottom w:val="nil"/>
        <w:right w:val="nil"/>
        <w:between w:val="nil"/>
      </w:pBdr>
      <w:tabs>
        <w:tab w:val="center" w:pos="4320"/>
        <w:tab w:val="right" w:pos="8640"/>
      </w:tabs>
      <w:spacing w:before="0" w:after="0" w:line="240" w:lineRule="auto"/>
      <w:ind w:right="-1192"/>
      <w:jc w:val="right"/>
      <w:rPr>
        <w:rFonts w:eastAsia="Calibri"/>
        <w:b/>
        <w:color w:val="000000"/>
        <w:sz w:val="16"/>
        <w:szCs w:val="16"/>
      </w:rPr>
    </w:pPr>
    <w:r>
      <w:rPr>
        <w:rFonts w:eastAsia="Calibri"/>
        <w:b/>
        <w:color w:val="000000"/>
        <w:sz w:val="16"/>
        <w:szCs w:val="16"/>
      </w:rPr>
      <w:t>Proj.no: 2019-1-FI01-KA204-060827</w:t>
    </w:r>
  </w:p>
  <w:p w14:paraId="00000008" w14:textId="77777777" w:rsidR="00B46C4B" w:rsidRDefault="00B46C4B">
    <w:pPr>
      <w:pBdr>
        <w:top w:val="nil"/>
        <w:left w:val="nil"/>
        <w:bottom w:val="nil"/>
        <w:right w:val="nil"/>
        <w:between w:val="nil"/>
      </w:pBdr>
      <w:tabs>
        <w:tab w:val="center" w:pos="4320"/>
        <w:tab w:val="right" w:pos="8640"/>
      </w:tabs>
      <w:spacing w:before="0" w:after="0" w:line="240" w:lineRule="auto"/>
      <w:ind w:right="-1192"/>
      <w:jc w:val="right"/>
      <w:rPr>
        <w:rFonts w:eastAsia="Calibri"/>
        <w:b/>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4B"/>
    <w:rsid w:val="001707A8"/>
    <w:rsid w:val="00975720"/>
    <w:rsid w:val="009C51D5"/>
    <w:rsid w:val="00AD7B9D"/>
    <w:rsid w:val="00B46C4B"/>
    <w:rsid w:val="00B738BB"/>
    <w:rsid w:val="00F41E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E429"/>
  <w15:docId w15:val="{97C1248F-D780-4483-AB9C-C372190D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l-GR" w:eastAsia="it-IT"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8C"/>
    <w:rPr>
      <w:rFonts w:eastAsiaTheme="minorEastAsia"/>
    </w:rPr>
  </w:style>
  <w:style w:type="paragraph" w:styleId="Heading1">
    <w:name w:val="heading 1"/>
    <w:basedOn w:val="Normal"/>
    <w:next w:val="Normal"/>
    <w:link w:val="Heading1Char"/>
    <w:uiPriority w:val="9"/>
    <w:qFormat/>
    <w:rsid w:val="00DB216B"/>
    <w:pPr>
      <w:pBdr>
        <w:top w:val="single" w:sz="24" w:space="0" w:color="00C6BB"/>
        <w:left w:val="single" w:sz="24" w:space="0" w:color="00C6BB"/>
        <w:bottom w:val="single" w:sz="24" w:space="0" w:color="00C6BB"/>
        <w:right w:val="single" w:sz="24" w:space="0" w:color="00C6BB"/>
      </w:pBdr>
      <w:shd w:val="clear" w:color="auto" w:fill="00C6BB"/>
      <w:spacing w:after="0"/>
      <w:jc w:val="both"/>
      <w:outlineLvl w:val="0"/>
    </w:pPr>
    <w:rPr>
      <w:rFonts w:eastAsia="Calibri"/>
      <w:b/>
      <w:caps/>
      <w:color w:val="FFFFFF" w:themeColor="background1"/>
      <w:spacing w:val="15"/>
      <w:sz w:val="22"/>
      <w:szCs w:val="22"/>
      <w:lang w:val="en-US" w:eastAsia="de-DE"/>
    </w:rPr>
  </w:style>
  <w:style w:type="paragraph" w:styleId="Heading2">
    <w:name w:val="heading 2"/>
    <w:basedOn w:val="Normal"/>
    <w:next w:val="Normal"/>
    <w:link w:val="Heading2Char"/>
    <w:uiPriority w:val="9"/>
    <w:semiHidden/>
    <w:unhideWhenUsed/>
    <w:qFormat/>
    <w:rsid w:val="009C5905"/>
    <w:pPr>
      <w:keepNext/>
      <w:keepLines/>
      <w:pBdr>
        <w:top w:val="single" w:sz="24" w:space="1" w:color="C0FFFB"/>
        <w:left w:val="single" w:sz="24" w:space="4" w:color="C0FFFB"/>
        <w:bottom w:val="single" w:sz="24" w:space="1" w:color="C0FFFB"/>
        <w:right w:val="single" w:sz="24" w:space="4" w:color="C0FFFB"/>
      </w:pBdr>
      <w:shd w:val="clear" w:color="auto" w:fill="FFC000"/>
      <w:spacing w:before="40" w:after="0"/>
      <w:outlineLvl w:val="1"/>
    </w:pPr>
    <w:rPr>
      <w:rFonts w:eastAsiaTheme="majorEastAsia" w:cstheme="minorHAnsi"/>
      <w:b/>
      <w:sz w:val="24"/>
      <w:szCs w:val="24"/>
      <w:lang w:val="en-GB"/>
    </w:rPr>
  </w:style>
  <w:style w:type="paragraph" w:styleId="Heading3">
    <w:name w:val="heading 3"/>
    <w:basedOn w:val="Normal"/>
    <w:next w:val="Normal"/>
    <w:link w:val="Heading3Char"/>
    <w:uiPriority w:val="9"/>
    <w:semiHidden/>
    <w:unhideWhenUsed/>
    <w:qFormat/>
    <w:rsid w:val="009C5905"/>
    <w:pPr>
      <w:keepNext/>
      <w:keepLines/>
      <w:shd w:val="clear" w:color="auto" w:fill="C0FFFB"/>
      <w:spacing w:before="40" w:after="0"/>
      <w:outlineLvl w:val="2"/>
    </w:pPr>
    <w:rPr>
      <w:rFonts w:eastAsiaTheme="majorEastAsia" w:cstheme="majorBidi"/>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76B8C"/>
    <w:rPr>
      <w:color w:val="0563C1" w:themeColor="hyperlink"/>
      <w:u w:val="single"/>
    </w:rPr>
  </w:style>
  <w:style w:type="paragraph" w:styleId="ListParagraph">
    <w:name w:val="List Paragraph"/>
    <w:basedOn w:val="Normal"/>
    <w:uiPriority w:val="1"/>
    <w:qFormat/>
    <w:rsid w:val="00D76B8C"/>
    <w:pPr>
      <w:ind w:left="720"/>
      <w:contextualSpacing/>
    </w:pPr>
  </w:style>
  <w:style w:type="paragraph" w:styleId="Header">
    <w:name w:val="header"/>
    <w:basedOn w:val="Normal"/>
    <w:link w:val="HeaderChar"/>
    <w:uiPriority w:val="99"/>
    <w:unhideWhenUsed/>
    <w:rsid w:val="00D76B8C"/>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D76B8C"/>
    <w:rPr>
      <w:rFonts w:eastAsiaTheme="minorEastAsia"/>
      <w:sz w:val="20"/>
      <w:szCs w:val="20"/>
      <w:lang w:val="el-GR"/>
    </w:rPr>
  </w:style>
  <w:style w:type="paragraph" w:styleId="Footer">
    <w:name w:val="footer"/>
    <w:basedOn w:val="Normal"/>
    <w:link w:val="FooterChar"/>
    <w:uiPriority w:val="99"/>
    <w:unhideWhenUsed/>
    <w:rsid w:val="00D76B8C"/>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D76B8C"/>
    <w:rPr>
      <w:rFonts w:eastAsiaTheme="minorEastAsia"/>
      <w:sz w:val="20"/>
      <w:szCs w:val="20"/>
      <w:lang w:val="el-GR"/>
    </w:rPr>
  </w:style>
  <w:style w:type="character" w:styleId="FollowedHyperlink">
    <w:name w:val="FollowedHyperlink"/>
    <w:basedOn w:val="DefaultParagraphFont"/>
    <w:uiPriority w:val="99"/>
    <w:semiHidden/>
    <w:unhideWhenUsed/>
    <w:rsid w:val="00574697"/>
    <w:rPr>
      <w:color w:val="954F72" w:themeColor="followedHyperlink"/>
      <w:u w:val="single"/>
    </w:rPr>
  </w:style>
  <w:style w:type="character" w:styleId="CommentReference">
    <w:name w:val="annotation reference"/>
    <w:basedOn w:val="DefaultParagraphFont"/>
    <w:uiPriority w:val="99"/>
    <w:semiHidden/>
    <w:unhideWhenUsed/>
    <w:rsid w:val="00A61E35"/>
    <w:rPr>
      <w:sz w:val="16"/>
      <w:szCs w:val="16"/>
    </w:rPr>
  </w:style>
  <w:style w:type="paragraph" w:styleId="CommentText">
    <w:name w:val="annotation text"/>
    <w:basedOn w:val="Normal"/>
    <w:link w:val="CommentTextChar"/>
    <w:uiPriority w:val="99"/>
    <w:semiHidden/>
    <w:unhideWhenUsed/>
    <w:rsid w:val="00A61E35"/>
    <w:pPr>
      <w:spacing w:line="240" w:lineRule="auto"/>
    </w:pPr>
  </w:style>
  <w:style w:type="character" w:customStyle="1" w:styleId="CommentTextChar">
    <w:name w:val="Comment Text Char"/>
    <w:basedOn w:val="DefaultParagraphFont"/>
    <w:link w:val="CommentText"/>
    <w:uiPriority w:val="99"/>
    <w:semiHidden/>
    <w:rsid w:val="00A61E35"/>
    <w:rPr>
      <w:rFonts w:eastAsiaTheme="minorEastAsia"/>
      <w:sz w:val="20"/>
      <w:szCs w:val="20"/>
      <w:lang w:val="el-GR"/>
    </w:rPr>
  </w:style>
  <w:style w:type="paragraph" w:styleId="CommentSubject">
    <w:name w:val="annotation subject"/>
    <w:basedOn w:val="CommentText"/>
    <w:next w:val="CommentText"/>
    <w:link w:val="CommentSubjectChar"/>
    <w:uiPriority w:val="99"/>
    <w:semiHidden/>
    <w:unhideWhenUsed/>
    <w:rsid w:val="00A61E35"/>
    <w:rPr>
      <w:b/>
      <w:bCs/>
    </w:rPr>
  </w:style>
  <w:style w:type="character" w:customStyle="1" w:styleId="CommentSubjectChar">
    <w:name w:val="Comment Subject Char"/>
    <w:basedOn w:val="CommentTextChar"/>
    <w:link w:val="CommentSubject"/>
    <w:uiPriority w:val="99"/>
    <w:semiHidden/>
    <w:rsid w:val="00A61E35"/>
    <w:rPr>
      <w:rFonts w:eastAsiaTheme="minorEastAsia"/>
      <w:b/>
      <w:bCs/>
      <w:sz w:val="20"/>
      <w:szCs w:val="20"/>
      <w:lang w:val="el-GR"/>
    </w:rPr>
  </w:style>
  <w:style w:type="paragraph" w:styleId="BalloonText">
    <w:name w:val="Balloon Text"/>
    <w:basedOn w:val="Normal"/>
    <w:link w:val="BalloonTextChar"/>
    <w:uiPriority w:val="99"/>
    <w:semiHidden/>
    <w:unhideWhenUsed/>
    <w:rsid w:val="00A61E3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35"/>
    <w:rPr>
      <w:rFonts w:ascii="Segoe UI" w:eastAsiaTheme="minorEastAsia" w:hAnsi="Segoe UI" w:cs="Segoe UI"/>
      <w:sz w:val="18"/>
      <w:szCs w:val="18"/>
      <w:lang w:val="el-GR"/>
    </w:rPr>
  </w:style>
  <w:style w:type="table" w:styleId="TableGrid">
    <w:name w:val="Table Grid"/>
    <w:basedOn w:val="TableNormal"/>
    <w:uiPriority w:val="39"/>
    <w:rsid w:val="0049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216B"/>
    <w:rPr>
      <w:rFonts w:ascii="Calibri" w:eastAsia="Calibri" w:hAnsi="Calibri" w:cs="Calibri"/>
      <w:b/>
      <w:caps/>
      <w:color w:val="FFFFFF" w:themeColor="background1"/>
      <w:spacing w:val="15"/>
      <w:shd w:val="clear" w:color="auto" w:fill="00C6BB"/>
      <w:lang w:val="en-US" w:eastAsia="de-DE"/>
    </w:rPr>
  </w:style>
  <w:style w:type="paragraph" w:styleId="TOC1">
    <w:name w:val="toc 1"/>
    <w:basedOn w:val="Normal"/>
    <w:next w:val="Normal"/>
    <w:autoRedefine/>
    <w:uiPriority w:val="39"/>
    <w:unhideWhenUsed/>
    <w:rsid w:val="00CA6036"/>
    <w:pPr>
      <w:spacing w:after="100"/>
    </w:pPr>
  </w:style>
  <w:style w:type="character" w:customStyle="1" w:styleId="Heading2Char">
    <w:name w:val="Heading 2 Char"/>
    <w:basedOn w:val="DefaultParagraphFont"/>
    <w:link w:val="Heading2"/>
    <w:uiPriority w:val="9"/>
    <w:rsid w:val="009C5905"/>
    <w:rPr>
      <w:rFonts w:eastAsiaTheme="majorEastAsia" w:cstheme="minorHAnsi"/>
      <w:b/>
      <w:sz w:val="24"/>
      <w:szCs w:val="24"/>
      <w:shd w:val="clear" w:color="auto" w:fill="FFC000"/>
      <w:lang w:val="en-GB"/>
    </w:rPr>
  </w:style>
  <w:style w:type="character" w:customStyle="1" w:styleId="Heading3Char">
    <w:name w:val="Heading 3 Char"/>
    <w:basedOn w:val="DefaultParagraphFont"/>
    <w:link w:val="Heading3"/>
    <w:uiPriority w:val="9"/>
    <w:rsid w:val="009C5905"/>
    <w:rPr>
      <w:rFonts w:eastAsiaTheme="majorEastAsia" w:cstheme="majorBidi"/>
      <w:b/>
      <w:sz w:val="24"/>
      <w:szCs w:val="24"/>
      <w:shd w:val="clear" w:color="auto" w:fill="C0FFFB"/>
      <w:lang w:val="el-GR"/>
    </w:rPr>
  </w:style>
  <w:style w:type="paragraph" w:styleId="TOC2">
    <w:name w:val="toc 2"/>
    <w:basedOn w:val="Normal"/>
    <w:next w:val="Normal"/>
    <w:autoRedefine/>
    <w:uiPriority w:val="39"/>
    <w:unhideWhenUsed/>
    <w:rsid w:val="00B05D1B"/>
    <w:pPr>
      <w:spacing w:after="100"/>
      <w:ind w:left="200"/>
    </w:pPr>
  </w:style>
  <w:style w:type="paragraph" w:styleId="TOC3">
    <w:name w:val="toc 3"/>
    <w:basedOn w:val="Normal"/>
    <w:next w:val="Normal"/>
    <w:autoRedefine/>
    <w:uiPriority w:val="39"/>
    <w:unhideWhenUsed/>
    <w:rsid w:val="00B05D1B"/>
    <w:pPr>
      <w:spacing w:after="100"/>
      <w:ind w:left="40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75SEwMq2arVDGlYfBwvepj8Vnw==">AMUW2mXcME0ltC9YlGqLfyEXzHPR3A5QPTZqA/kB9kgyfTJzB2BFdURAndD8xGtDXcrrQbUnyaTFjgxwIGO5XYFbLLr4q1vgPg+A6TvC6WLxCf+YBkgmTvs=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A. Araouzou</dc:creator>
  <cp:lastModifiedBy>Marco De Cave</cp:lastModifiedBy>
  <cp:revision>4</cp:revision>
  <dcterms:created xsi:type="dcterms:W3CDTF">2021-01-12T09:54:00Z</dcterms:created>
  <dcterms:modified xsi:type="dcterms:W3CDTF">2021-08-12T08:39:00Z</dcterms:modified>
</cp:coreProperties>
</file>