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2BFC" w:rsidRDefault="00922BFC"/>
    <w:p w14:paraId="00000002" w14:textId="77777777" w:rsidR="00922BFC" w:rsidRDefault="00922BFC"/>
    <w:p w14:paraId="00000003" w14:textId="77777777" w:rsidR="00922BFC" w:rsidRDefault="00922BFC"/>
    <w:p w14:paraId="00000004" w14:textId="77777777" w:rsidR="00922BFC" w:rsidRDefault="002234A3">
      <w:r>
        <w:rPr>
          <w:noProof/>
        </w:rPr>
        <w:drawing>
          <wp:inline distT="0" distB="0" distL="0" distR="0">
            <wp:extent cx="6012180" cy="3156394"/>
            <wp:effectExtent l="0" t="0" r="0" b="0"/>
            <wp:docPr id="2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6012180" cy="3156394"/>
                    </a:xfrm>
                    <a:prstGeom prst="rect">
                      <a:avLst/>
                    </a:prstGeom>
                    <a:ln/>
                  </pic:spPr>
                </pic:pic>
              </a:graphicData>
            </a:graphic>
          </wp:inline>
        </w:drawing>
      </w:r>
    </w:p>
    <w:p w14:paraId="00000005" w14:textId="77777777" w:rsidR="00922BFC" w:rsidRDefault="00922BFC"/>
    <w:p w14:paraId="00000009" w14:textId="2B0B0642" w:rsidR="00922BFC" w:rsidRDefault="00954A75">
      <w:pPr>
        <w:spacing w:before="60" w:after="60"/>
        <w:jc w:val="center"/>
        <w:rPr>
          <w:sz w:val="28"/>
          <w:szCs w:val="28"/>
          <w:lang w:val="it-IT"/>
        </w:rPr>
      </w:pPr>
      <w:r w:rsidRPr="00954A75">
        <w:rPr>
          <w:sz w:val="28"/>
          <w:szCs w:val="28"/>
          <w:lang w:val="it-IT"/>
        </w:rPr>
        <w:t>I</w:t>
      </w:r>
      <w:r>
        <w:rPr>
          <w:sz w:val="28"/>
          <w:szCs w:val="28"/>
          <w:lang w:val="it-IT"/>
        </w:rPr>
        <w:t>mplementazione di un’azione di fundraising presso i donatori</w:t>
      </w:r>
    </w:p>
    <w:p w14:paraId="3B534572" w14:textId="77777777" w:rsidR="008141C0" w:rsidRPr="00954A75" w:rsidRDefault="008141C0" w:rsidP="008141C0">
      <w:pPr>
        <w:jc w:val="center"/>
        <w:rPr>
          <w:b/>
          <w:sz w:val="28"/>
          <w:szCs w:val="28"/>
          <w:lang w:val="it-IT"/>
        </w:rPr>
      </w:pPr>
      <w:r>
        <w:rPr>
          <w:b/>
          <w:sz w:val="28"/>
          <w:szCs w:val="28"/>
          <w:lang w:val="it-IT"/>
        </w:rPr>
        <w:t>Strumenti e consigli</w:t>
      </w:r>
    </w:p>
    <w:p w14:paraId="60FBEA2A" w14:textId="77777777" w:rsidR="008141C0" w:rsidRPr="00954A75" w:rsidRDefault="008141C0">
      <w:pPr>
        <w:spacing w:before="60" w:after="60"/>
        <w:jc w:val="center"/>
        <w:rPr>
          <w:sz w:val="28"/>
          <w:szCs w:val="28"/>
          <w:lang w:val="it-IT"/>
        </w:rPr>
      </w:pPr>
    </w:p>
    <w:p w14:paraId="0000000A" w14:textId="77777777" w:rsidR="00922BFC" w:rsidRPr="00954A75" w:rsidRDefault="00922BFC">
      <w:pPr>
        <w:jc w:val="center"/>
        <w:rPr>
          <w:b/>
          <w:sz w:val="28"/>
          <w:szCs w:val="28"/>
          <w:lang w:val="it-IT"/>
        </w:rPr>
      </w:pPr>
    </w:p>
    <w:p w14:paraId="0000000C" w14:textId="77777777" w:rsidR="00922BFC" w:rsidRPr="00457C5E" w:rsidRDefault="00922BFC">
      <w:pPr>
        <w:rPr>
          <w:b/>
          <w:sz w:val="36"/>
          <w:szCs w:val="36"/>
          <w:lang w:val="it-IT"/>
        </w:rPr>
      </w:pPr>
    </w:p>
    <w:p w14:paraId="0000000D" w14:textId="77777777" w:rsidR="00922BFC" w:rsidRPr="00457C5E" w:rsidRDefault="00922BFC">
      <w:pPr>
        <w:rPr>
          <w:lang w:val="it-IT"/>
        </w:rPr>
      </w:pPr>
    </w:p>
    <w:p w14:paraId="0000000E" w14:textId="77777777" w:rsidR="00922BFC" w:rsidRPr="00457C5E" w:rsidRDefault="002234A3">
      <w:pPr>
        <w:tabs>
          <w:tab w:val="left" w:pos="5220"/>
          <w:tab w:val="left" w:pos="6300"/>
        </w:tabs>
        <w:rPr>
          <w:lang w:val="it-IT"/>
        </w:rPr>
        <w:sectPr w:rsidR="00922BFC" w:rsidRPr="00457C5E">
          <w:headerReference w:type="default" r:id="rId9"/>
          <w:footerReference w:type="default" r:id="rId10"/>
          <w:pgSz w:w="11906" w:h="16838"/>
          <w:pgMar w:top="1134" w:right="1219" w:bottom="1134" w:left="1219" w:header="1149" w:footer="281" w:gutter="0"/>
          <w:pgNumType w:start="1"/>
          <w:cols w:space="720"/>
        </w:sectPr>
      </w:pPr>
      <w:r w:rsidRPr="00457C5E">
        <w:rPr>
          <w:lang w:val="it-IT"/>
        </w:rPr>
        <w:tab/>
      </w:r>
      <w:r w:rsidRPr="00457C5E">
        <w:rPr>
          <w:lang w:val="it-IT"/>
        </w:rPr>
        <w:tab/>
      </w:r>
    </w:p>
    <w:p w14:paraId="0000000F" w14:textId="57BAC242" w:rsidR="00922BFC" w:rsidRPr="00457C5E" w:rsidRDefault="002234A3">
      <w:pPr>
        <w:pStyle w:val="Heading1"/>
        <w:rPr>
          <w:lang w:val="it-IT"/>
        </w:rPr>
      </w:pPr>
      <w:r w:rsidRPr="00457C5E">
        <w:rPr>
          <w:lang w:val="it-IT"/>
        </w:rPr>
        <w:lastRenderedPageBreak/>
        <w:t>INTROD</w:t>
      </w:r>
      <w:r w:rsidR="00457C5E" w:rsidRPr="00457C5E">
        <w:rPr>
          <w:lang w:val="it-IT"/>
        </w:rPr>
        <w:t>U</w:t>
      </w:r>
      <w:r w:rsidR="00457C5E">
        <w:rPr>
          <w:lang w:val="it-IT"/>
        </w:rPr>
        <w:t>ZIONE</w:t>
      </w:r>
    </w:p>
    <w:p w14:paraId="00000010" w14:textId="77777777" w:rsidR="00922BFC" w:rsidRPr="00457C5E" w:rsidRDefault="00922BFC">
      <w:pPr>
        <w:spacing w:before="60" w:after="60" w:line="240" w:lineRule="auto"/>
        <w:rPr>
          <w:lang w:val="it-IT"/>
        </w:rPr>
      </w:pPr>
    </w:p>
    <w:p w14:paraId="00000015" w14:textId="4D932263" w:rsidR="00922BFC" w:rsidRPr="00457C5E" w:rsidRDefault="008141C0" w:rsidP="00457C5E">
      <w:pPr>
        <w:pBdr>
          <w:top w:val="nil"/>
          <w:left w:val="nil"/>
          <w:bottom w:val="nil"/>
          <w:right w:val="nil"/>
          <w:between w:val="nil"/>
        </w:pBdr>
        <w:spacing w:after="0"/>
        <w:jc w:val="both"/>
        <w:rPr>
          <w:sz w:val="24"/>
          <w:szCs w:val="24"/>
          <w:lang w:val="it-IT"/>
        </w:rPr>
      </w:pPr>
      <w:r>
        <w:rPr>
          <w:sz w:val="24"/>
          <w:szCs w:val="24"/>
          <w:lang w:val="it-IT"/>
        </w:rPr>
        <w:t>I</w:t>
      </w:r>
      <w:r w:rsidR="00457C5E">
        <w:rPr>
          <w:sz w:val="24"/>
          <w:szCs w:val="24"/>
          <w:lang w:val="it-IT"/>
        </w:rPr>
        <w:t>l materiale formativo include:</w:t>
      </w:r>
    </w:p>
    <w:p w14:paraId="66416243" w14:textId="1DB6E551" w:rsidR="00457C5E" w:rsidRPr="00457C5E" w:rsidRDefault="00457C5E" w:rsidP="00457C5E">
      <w:pPr>
        <w:numPr>
          <w:ilvl w:val="0"/>
          <w:numId w:val="12"/>
        </w:numPr>
        <w:jc w:val="both"/>
        <w:rPr>
          <w:sz w:val="24"/>
          <w:szCs w:val="24"/>
          <w:lang w:val="it-IT"/>
        </w:rPr>
      </w:pPr>
      <w:r>
        <w:rPr>
          <w:sz w:val="24"/>
          <w:szCs w:val="24"/>
          <w:lang w:val="it-IT"/>
        </w:rPr>
        <w:t xml:space="preserve">Un </w:t>
      </w:r>
      <w:r w:rsidRPr="00457C5E">
        <w:rPr>
          <w:sz w:val="24"/>
          <w:szCs w:val="24"/>
          <w:lang w:val="it-IT"/>
        </w:rPr>
        <w:t xml:space="preserve">elenco di strumenti per </w:t>
      </w:r>
      <w:r>
        <w:rPr>
          <w:sz w:val="24"/>
          <w:szCs w:val="24"/>
          <w:lang w:val="it-IT"/>
        </w:rPr>
        <w:t>il fundraising digitale che fornisca una buona panoramica agli operatori delle piccole ONG consentendo loro di valutare caso per caso pro e contro di ciascuno strumento.</w:t>
      </w:r>
    </w:p>
    <w:p w14:paraId="7563A178" w14:textId="5F2B3D84" w:rsidR="00457C5E" w:rsidRPr="00457C5E" w:rsidRDefault="00457C5E" w:rsidP="00457C5E">
      <w:pPr>
        <w:numPr>
          <w:ilvl w:val="0"/>
          <w:numId w:val="12"/>
        </w:numPr>
        <w:jc w:val="both"/>
        <w:rPr>
          <w:sz w:val="24"/>
          <w:szCs w:val="24"/>
          <w:lang w:val="it-IT"/>
        </w:rPr>
      </w:pPr>
      <w:r>
        <w:rPr>
          <w:sz w:val="24"/>
          <w:szCs w:val="24"/>
          <w:lang w:val="it-IT"/>
        </w:rPr>
        <w:t>Una serie di testi</w:t>
      </w:r>
      <w:r w:rsidRPr="00457C5E">
        <w:rPr>
          <w:sz w:val="24"/>
          <w:szCs w:val="24"/>
          <w:lang w:val="it-IT"/>
        </w:rPr>
        <w:t xml:space="preserve"> di esempio per una buona comunicazione con </w:t>
      </w:r>
      <w:r>
        <w:rPr>
          <w:sz w:val="24"/>
          <w:szCs w:val="24"/>
          <w:lang w:val="it-IT"/>
        </w:rPr>
        <w:t>il target di destinazione del fundraising</w:t>
      </w:r>
      <w:r w:rsidRPr="00457C5E">
        <w:rPr>
          <w:sz w:val="24"/>
          <w:szCs w:val="24"/>
          <w:lang w:val="it-IT"/>
        </w:rPr>
        <w:t xml:space="preserve"> (es. e-mail di ringraziamento, post sui social media, e</w:t>
      </w:r>
      <w:r>
        <w:rPr>
          <w:sz w:val="24"/>
          <w:szCs w:val="24"/>
          <w:lang w:val="it-IT"/>
        </w:rPr>
        <w:t>t</w:t>
      </w:r>
      <w:r w:rsidRPr="00457C5E">
        <w:rPr>
          <w:sz w:val="24"/>
          <w:szCs w:val="24"/>
          <w:lang w:val="it-IT"/>
        </w:rPr>
        <w:t>c.)</w:t>
      </w:r>
    </w:p>
    <w:p w14:paraId="00000018" w14:textId="209B035D" w:rsidR="00922BFC" w:rsidRPr="00457C5E" w:rsidRDefault="00457C5E" w:rsidP="00457C5E">
      <w:pPr>
        <w:numPr>
          <w:ilvl w:val="0"/>
          <w:numId w:val="12"/>
        </w:numPr>
        <w:jc w:val="both"/>
        <w:rPr>
          <w:sz w:val="24"/>
          <w:szCs w:val="24"/>
          <w:lang w:val="it-IT"/>
        </w:rPr>
      </w:pPr>
      <w:r>
        <w:rPr>
          <w:sz w:val="24"/>
          <w:szCs w:val="24"/>
          <w:lang w:val="it-IT"/>
        </w:rPr>
        <w:t>Un modello di pianificazione di un fu</w:t>
      </w:r>
      <w:r w:rsidR="008141C0">
        <w:rPr>
          <w:sz w:val="24"/>
          <w:szCs w:val="24"/>
          <w:lang w:val="it-IT"/>
        </w:rPr>
        <w:t>n</w:t>
      </w:r>
      <w:r>
        <w:rPr>
          <w:sz w:val="24"/>
          <w:szCs w:val="24"/>
          <w:lang w:val="it-IT"/>
        </w:rPr>
        <w:t>draising completo degli aspetti essenziali</w:t>
      </w:r>
    </w:p>
    <w:p w14:paraId="00000019" w14:textId="4238C47D" w:rsidR="00922BFC" w:rsidRPr="00457C5E" w:rsidRDefault="00457C5E">
      <w:pPr>
        <w:pStyle w:val="Heading1"/>
        <w:rPr>
          <w:lang w:val="it-IT"/>
        </w:rPr>
      </w:pPr>
      <w:r w:rsidRPr="00457C5E">
        <w:rPr>
          <w:lang w:val="it-IT"/>
        </w:rPr>
        <w:t>strumenti per il fundraising d</w:t>
      </w:r>
      <w:r>
        <w:rPr>
          <w:lang w:val="it-IT"/>
        </w:rPr>
        <w:t>igitale</w:t>
      </w:r>
    </w:p>
    <w:p w14:paraId="0000001A" w14:textId="77777777" w:rsidR="00922BFC" w:rsidRDefault="002234A3">
      <w:pPr>
        <w:numPr>
          <w:ilvl w:val="0"/>
          <w:numId w:val="14"/>
        </w:numPr>
        <w:pBdr>
          <w:top w:val="nil"/>
          <w:left w:val="nil"/>
          <w:bottom w:val="nil"/>
          <w:right w:val="nil"/>
          <w:between w:val="nil"/>
        </w:pBdr>
        <w:spacing w:before="60" w:after="60" w:line="240" w:lineRule="auto"/>
        <w:rPr>
          <w:b/>
          <w:color w:val="000000"/>
          <w:sz w:val="22"/>
          <w:szCs w:val="22"/>
        </w:rPr>
      </w:pPr>
      <w:proofErr w:type="spellStart"/>
      <w:r>
        <w:rPr>
          <w:b/>
          <w:color w:val="000000"/>
          <w:sz w:val="22"/>
          <w:szCs w:val="22"/>
        </w:rPr>
        <w:t>Civi</w:t>
      </w:r>
      <w:proofErr w:type="spellEnd"/>
      <w:r>
        <w:rPr>
          <w:b/>
          <w:color w:val="000000"/>
          <w:sz w:val="22"/>
          <w:szCs w:val="22"/>
        </w:rPr>
        <w:t xml:space="preserve"> CRM</w:t>
      </w:r>
    </w:p>
    <w:p w14:paraId="0000001B" w14:textId="61BADEDF" w:rsidR="00922BFC" w:rsidRPr="00C51BB4" w:rsidRDefault="00C51BB4">
      <w:pPr>
        <w:spacing w:before="60" w:after="60" w:line="240" w:lineRule="auto"/>
        <w:rPr>
          <w:sz w:val="22"/>
          <w:szCs w:val="22"/>
          <w:lang w:val="it-IT"/>
        </w:rPr>
      </w:pPr>
      <w:r w:rsidRPr="00C51BB4">
        <w:rPr>
          <w:sz w:val="22"/>
          <w:szCs w:val="22"/>
          <w:lang w:val="it-IT"/>
        </w:rPr>
        <w:t>CRM</w:t>
      </w:r>
      <w:r>
        <w:rPr>
          <w:sz w:val="22"/>
          <w:szCs w:val="22"/>
          <w:lang w:val="it-IT"/>
        </w:rPr>
        <w:t xml:space="preserve"> (acronimo che sta per </w:t>
      </w:r>
      <w:proofErr w:type="spellStart"/>
      <w:r w:rsidRPr="00C51BB4">
        <w:rPr>
          <w:i/>
          <w:iCs/>
          <w:sz w:val="22"/>
          <w:szCs w:val="22"/>
          <w:lang w:val="it-IT"/>
        </w:rPr>
        <w:t>constituent</w:t>
      </w:r>
      <w:proofErr w:type="spellEnd"/>
      <w:r w:rsidRPr="00C51BB4">
        <w:rPr>
          <w:i/>
          <w:iCs/>
          <w:sz w:val="22"/>
          <w:szCs w:val="22"/>
          <w:lang w:val="it-IT"/>
        </w:rPr>
        <w:t xml:space="preserve"> </w:t>
      </w:r>
      <w:proofErr w:type="spellStart"/>
      <w:r w:rsidRPr="00C51BB4">
        <w:rPr>
          <w:i/>
          <w:iCs/>
          <w:sz w:val="22"/>
          <w:szCs w:val="22"/>
          <w:lang w:val="it-IT"/>
        </w:rPr>
        <w:t>relationship</w:t>
      </w:r>
      <w:proofErr w:type="spellEnd"/>
      <w:r w:rsidRPr="00C51BB4">
        <w:rPr>
          <w:i/>
          <w:iCs/>
          <w:sz w:val="22"/>
          <w:szCs w:val="22"/>
          <w:lang w:val="it-IT"/>
        </w:rPr>
        <w:t xml:space="preserve"> management</w:t>
      </w:r>
      <w:r>
        <w:rPr>
          <w:sz w:val="22"/>
          <w:szCs w:val="22"/>
          <w:lang w:val="it-IT"/>
        </w:rPr>
        <w:t>) è un software</w:t>
      </w:r>
      <w:r w:rsidRPr="00C51BB4">
        <w:rPr>
          <w:sz w:val="22"/>
          <w:szCs w:val="22"/>
          <w:lang w:val="it-IT"/>
        </w:rPr>
        <w:t xml:space="preserve"> open source</w:t>
      </w:r>
      <w:r>
        <w:rPr>
          <w:sz w:val="22"/>
          <w:szCs w:val="22"/>
          <w:lang w:val="it-IT"/>
        </w:rPr>
        <w:t xml:space="preserve"> che consente e agevola la</w:t>
      </w:r>
      <w:r w:rsidRPr="00C51BB4">
        <w:rPr>
          <w:sz w:val="22"/>
          <w:szCs w:val="22"/>
          <w:lang w:val="it-IT"/>
        </w:rPr>
        <w:t xml:space="preserve"> gestione di eventi</w:t>
      </w:r>
      <w:r>
        <w:rPr>
          <w:sz w:val="22"/>
          <w:szCs w:val="22"/>
          <w:lang w:val="it-IT"/>
        </w:rPr>
        <w:t>, fornisce un database per le</w:t>
      </w:r>
      <w:r w:rsidRPr="00C51BB4">
        <w:rPr>
          <w:sz w:val="22"/>
          <w:szCs w:val="22"/>
          <w:lang w:val="it-IT"/>
        </w:rPr>
        <w:t xml:space="preserve"> donazioni/pagamenti, </w:t>
      </w:r>
      <w:r>
        <w:rPr>
          <w:sz w:val="22"/>
          <w:szCs w:val="22"/>
          <w:lang w:val="it-IT"/>
        </w:rPr>
        <w:t xml:space="preserve">nonché una </w:t>
      </w:r>
      <w:r w:rsidRPr="00C51BB4">
        <w:rPr>
          <w:sz w:val="22"/>
          <w:szCs w:val="22"/>
          <w:lang w:val="it-IT"/>
        </w:rPr>
        <w:t>piattaforma di gestione dei volontari e altro ancora, progettato per enti di beneficenza e no profit.</w:t>
      </w:r>
    </w:p>
    <w:p w14:paraId="3E88078C" w14:textId="77777777" w:rsidR="00253BA9" w:rsidRDefault="00253BA9">
      <w:pPr>
        <w:spacing w:before="60" w:after="60" w:line="240" w:lineRule="auto"/>
        <w:rPr>
          <w:b/>
          <w:sz w:val="22"/>
          <w:szCs w:val="22"/>
          <w:lang w:val="it-IT"/>
        </w:rPr>
      </w:pPr>
    </w:p>
    <w:p w14:paraId="0000001C" w14:textId="03145831" w:rsidR="00922BFC" w:rsidRPr="00C51BB4" w:rsidRDefault="00E21883">
      <w:pPr>
        <w:spacing w:before="60" w:after="60" w:line="240" w:lineRule="auto"/>
        <w:rPr>
          <w:b/>
          <w:sz w:val="22"/>
          <w:szCs w:val="22"/>
          <w:lang w:val="it-IT"/>
        </w:rPr>
      </w:pPr>
      <w:r>
        <w:rPr>
          <w:b/>
          <w:sz w:val="22"/>
          <w:szCs w:val="22"/>
          <w:lang w:val="it-IT"/>
        </w:rPr>
        <w:t>Cosa può fare</w:t>
      </w:r>
      <w:r w:rsidR="002234A3" w:rsidRPr="00C51BB4">
        <w:rPr>
          <w:b/>
          <w:sz w:val="22"/>
          <w:szCs w:val="22"/>
          <w:lang w:val="it-IT"/>
        </w:rPr>
        <w:t>:</w:t>
      </w:r>
    </w:p>
    <w:p w14:paraId="08C147D4" w14:textId="1D183158" w:rsidR="00E21883" w:rsidRPr="00E21883" w:rsidRDefault="00E21883" w:rsidP="00E21883">
      <w:pPr>
        <w:spacing w:before="60" w:after="60" w:line="240" w:lineRule="auto"/>
        <w:rPr>
          <w:sz w:val="22"/>
          <w:szCs w:val="22"/>
          <w:lang w:val="it-IT"/>
        </w:rPr>
      </w:pPr>
      <w:r w:rsidRPr="00E21883">
        <w:rPr>
          <w:sz w:val="22"/>
          <w:szCs w:val="22"/>
          <w:lang w:val="it-IT"/>
        </w:rPr>
        <w:t xml:space="preserve">*Gestione dei contatti: </w:t>
      </w:r>
      <w:r w:rsidR="0080591F">
        <w:rPr>
          <w:sz w:val="22"/>
          <w:szCs w:val="22"/>
          <w:lang w:val="it-IT"/>
        </w:rPr>
        <w:t>i contatti possono essere archiviati e catalogati in base a criteri come ruolo/priorità etc.</w:t>
      </w:r>
    </w:p>
    <w:p w14:paraId="79ED49C8" w14:textId="38256D84" w:rsidR="00E21883" w:rsidRPr="00E21883" w:rsidRDefault="00E21883" w:rsidP="00E21883">
      <w:pPr>
        <w:spacing w:before="60" w:after="60" w:line="240" w:lineRule="auto"/>
        <w:rPr>
          <w:sz w:val="22"/>
          <w:szCs w:val="22"/>
          <w:lang w:val="it-IT"/>
        </w:rPr>
      </w:pPr>
      <w:r w:rsidRPr="00E21883">
        <w:rPr>
          <w:sz w:val="22"/>
          <w:szCs w:val="22"/>
          <w:lang w:val="it-IT"/>
        </w:rPr>
        <w:t>*Gestione dell</w:t>
      </w:r>
      <w:r w:rsidR="0080591F">
        <w:rPr>
          <w:sz w:val="22"/>
          <w:szCs w:val="22"/>
          <w:lang w:val="it-IT"/>
        </w:rPr>
        <w:t>e iscrizioni</w:t>
      </w:r>
      <w:r w:rsidRPr="00E21883">
        <w:rPr>
          <w:sz w:val="22"/>
          <w:szCs w:val="22"/>
          <w:lang w:val="it-IT"/>
        </w:rPr>
        <w:t>: consente a</w:t>
      </w:r>
      <w:r w:rsidR="0080591F">
        <w:rPr>
          <w:sz w:val="22"/>
          <w:szCs w:val="22"/>
          <w:lang w:val="it-IT"/>
        </w:rPr>
        <w:t xml:space="preserve">gli utenti </w:t>
      </w:r>
      <w:r w:rsidRPr="00E21883">
        <w:rPr>
          <w:sz w:val="22"/>
          <w:szCs w:val="22"/>
          <w:lang w:val="it-IT"/>
        </w:rPr>
        <w:t xml:space="preserve">di iscriversi, </w:t>
      </w:r>
      <w:r w:rsidR="0080591F">
        <w:rPr>
          <w:sz w:val="22"/>
          <w:szCs w:val="22"/>
          <w:lang w:val="it-IT"/>
        </w:rPr>
        <w:t>effettuare un pagamento online</w:t>
      </w:r>
      <w:r w:rsidRPr="00E21883">
        <w:rPr>
          <w:sz w:val="22"/>
          <w:szCs w:val="22"/>
          <w:lang w:val="it-IT"/>
        </w:rPr>
        <w:t xml:space="preserve"> e ricevere</w:t>
      </w:r>
      <w:r w:rsidR="0080591F">
        <w:rPr>
          <w:sz w:val="22"/>
          <w:szCs w:val="22"/>
          <w:lang w:val="it-IT"/>
        </w:rPr>
        <w:t xml:space="preserve"> un</w:t>
      </w:r>
      <w:r w:rsidRPr="00E21883">
        <w:rPr>
          <w:sz w:val="22"/>
          <w:szCs w:val="22"/>
          <w:lang w:val="it-IT"/>
        </w:rPr>
        <w:t xml:space="preserve"> promemoria per il rinnovo</w:t>
      </w:r>
    </w:p>
    <w:p w14:paraId="1F347F96" w14:textId="188AC5C8" w:rsidR="00E21883" w:rsidRPr="00E21883" w:rsidRDefault="00E21883" w:rsidP="00E21883">
      <w:pPr>
        <w:spacing w:before="60" w:after="60" w:line="240" w:lineRule="auto"/>
        <w:rPr>
          <w:sz w:val="22"/>
          <w:szCs w:val="22"/>
          <w:lang w:val="it-IT"/>
        </w:rPr>
      </w:pPr>
      <w:r w:rsidRPr="00E21883">
        <w:rPr>
          <w:sz w:val="22"/>
          <w:szCs w:val="22"/>
          <w:lang w:val="it-IT"/>
        </w:rPr>
        <w:t xml:space="preserve">*Integrazione della contabilità: </w:t>
      </w:r>
      <w:r w:rsidR="0080591F">
        <w:rPr>
          <w:sz w:val="22"/>
          <w:szCs w:val="22"/>
          <w:lang w:val="it-IT"/>
        </w:rPr>
        <w:t>il software tiene conto delle donazioni ricevute e consente poi di esportarne eventuali dati</w:t>
      </w:r>
    </w:p>
    <w:p w14:paraId="3C0F4FC5" w14:textId="61FC891F" w:rsidR="00E21883" w:rsidRPr="00E21883" w:rsidRDefault="00E21883" w:rsidP="00E21883">
      <w:pPr>
        <w:spacing w:before="60" w:after="60" w:line="240" w:lineRule="auto"/>
        <w:rPr>
          <w:sz w:val="22"/>
          <w:szCs w:val="22"/>
          <w:lang w:val="it-IT"/>
        </w:rPr>
      </w:pPr>
      <w:r w:rsidRPr="00E21883">
        <w:rPr>
          <w:sz w:val="22"/>
          <w:szCs w:val="22"/>
          <w:lang w:val="it-IT"/>
        </w:rPr>
        <w:t xml:space="preserve">*Gestione eventi: </w:t>
      </w:r>
      <w:r w:rsidR="0080591F">
        <w:rPr>
          <w:sz w:val="22"/>
          <w:szCs w:val="22"/>
          <w:lang w:val="it-IT"/>
        </w:rPr>
        <w:t>fornisce un modulo di iscrizione ai singoli eventi e tiene traccia delle registrazioni</w:t>
      </w:r>
    </w:p>
    <w:p w14:paraId="32740DD6" w14:textId="0842D00E" w:rsidR="00E21883" w:rsidRPr="00E21883" w:rsidRDefault="00E21883" w:rsidP="00E21883">
      <w:pPr>
        <w:spacing w:before="60" w:after="60" w:line="240" w:lineRule="auto"/>
        <w:rPr>
          <w:sz w:val="22"/>
          <w:szCs w:val="22"/>
          <w:lang w:val="it-IT"/>
        </w:rPr>
      </w:pPr>
      <w:r w:rsidRPr="00E21883">
        <w:rPr>
          <w:sz w:val="22"/>
          <w:szCs w:val="22"/>
          <w:lang w:val="it-IT"/>
        </w:rPr>
        <w:t>*E</w:t>
      </w:r>
      <w:r w:rsidR="0080591F">
        <w:rPr>
          <w:sz w:val="22"/>
          <w:szCs w:val="22"/>
          <w:lang w:val="it-IT"/>
        </w:rPr>
        <w:t>-</w:t>
      </w:r>
      <w:r w:rsidRPr="00E21883">
        <w:rPr>
          <w:sz w:val="22"/>
          <w:szCs w:val="22"/>
          <w:lang w:val="it-IT"/>
        </w:rPr>
        <w:t xml:space="preserve">mail marketing: </w:t>
      </w:r>
      <w:r w:rsidR="0080591F">
        <w:rPr>
          <w:sz w:val="22"/>
          <w:szCs w:val="22"/>
          <w:lang w:val="it-IT"/>
        </w:rPr>
        <w:t>fornisce la possibilità di creare modelli personalizzati di e-mail e ne monitora le statistiche</w:t>
      </w:r>
    </w:p>
    <w:p w14:paraId="29439958" w14:textId="341D0735" w:rsidR="00E21883" w:rsidRPr="00E21883" w:rsidRDefault="00E21883" w:rsidP="00E21883">
      <w:pPr>
        <w:spacing w:before="60" w:after="60" w:line="240" w:lineRule="auto"/>
        <w:rPr>
          <w:sz w:val="22"/>
          <w:szCs w:val="22"/>
          <w:lang w:val="it-IT"/>
        </w:rPr>
      </w:pPr>
      <w:r w:rsidRPr="00E21883">
        <w:rPr>
          <w:sz w:val="22"/>
          <w:szCs w:val="22"/>
          <w:lang w:val="it-IT"/>
        </w:rPr>
        <w:t xml:space="preserve">*Campagne </w:t>
      </w:r>
      <w:r w:rsidR="0080591F">
        <w:rPr>
          <w:sz w:val="22"/>
          <w:szCs w:val="22"/>
          <w:lang w:val="it-IT"/>
        </w:rPr>
        <w:t>promozionali</w:t>
      </w:r>
      <w:r w:rsidRPr="00E21883">
        <w:rPr>
          <w:sz w:val="22"/>
          <w:szCs w:val="22"/>
          <w:lang w:val="it-IT"/>
        </w:rPr>
        <w:t xml:space="preserve">: </w:t>
      </w:r>
      <w:r w:rsidR="0080591F">
        <w:rPr>
          <w:sz w:val="22"/>
          <w:szCs w:val="22"/>
          <w:lang w:val="it-IT"/>
        </w:rPr>
        <w:t xml:space="preserve">consente alle </w:t>
      </w:r>
      <w:r w:rsidR="00253BA9">
        <w:rPr>
          <w:sz w:val="22"/>
          <w:szCs w:val="22"/>
          <w:lang w:val="it-IT"/>
        </w:rPr>
        <w:t>no-profit</w:t>
      </w:r>
      <w:r w:rsidR="0080591F">
        <w:rPr>
          <w:sz w:val="22"/>
          <w:szCs w:val="22"/>
          <w:lang w:val="it-IT"/>
        </w:rPr>
        <w:t xml:space="preserve"> di creare petizioni online e promuoverle</w:t>
      </w:r>
    </w:p>
    <w:p w14:paraId="215E8D34" w14:textId="4291AAB0" w:rsidR="00E21883" w:rsidRPr="00E21883" w:rsidRDefault="00E21883" w:rsidP="00E21883">
      <w:pPr>
        <w:spacing w:before="60" w:after="60" w:line="240" w:lineRule="auto"/>
        <w:rPr>
          <w:sz w:val="22"/>
          <w:szCs w:val="22"/>
          <w:lang w:val="it-IT"/>
        </w:rPr>
      </w:pPr>
      <w:r w:rsidRPr="00E21883">
        <w:rPr>
          <w:sz w:val="22"/>
          <w:szCs w:val="22"/>
          <w:lang w:val="it-IT"/>
        </w:rPr>
        <w:t>*</w:t>
      </w:r>
      <w:r w:rsidR="0080591F">
        <w:rPr>
          <w:sz w:val="22"/>
          <w:szCs w:val="22"/>
          <w:lang w:val="it-IT"/>
        </w:rPr>
        <w:t>Fundraising</w:t>
      </w:r>
      <w:r w:rsidRPr="00E21883">
        <w:rPr>
          <w:sz w:val="22"/>
          <w:szCs w:val="22"/>
          <w:lang w:val="it-IT"/>
        </w:rPr>
        <w:t xml:space="preserve"> P2P: </w:t>
      </w:r>
      <w:r w:rsidR="0080591F">
        <w:rPr>
          <w:sz w:val="22"/>
          <w:szCs w:val="22"/>
          <w:lang w:val="it-IT"/>
        </w:rPr>
        <w:t>consente agli iscritti di creare campagne di fundraising peer-to-peer</w:t>
      </w:r>
    </w:p>
    <w:p w14:paraId="00000024" w14:textId="5B8283BB" w:rsidR="00922BFC" w:rsidRDefault="00E21883" w:rsidP="00E21883">
      <w:pPr>
        <w:spacing w:before="60" w:after="60" w:line="240" w:lineRule="auto"/>
        <w:rPr>
          <w:sz w:val="22"/>
          <w:szCs w:val="22"/>
          <w:lang w:val="it-IT"/>
        </w:rPr>
      </w:pPr>
      <w:r w:rsidRPr="00E21883">
        <w:rPr>
          <w:sz w:val="22"/>
          <w:szCs w:val="22"/>
          <w:lang w:val="it-IT"/>
        </w:rPr>
        <w:t xml:space="preserve">*Report — </w:t>
      </w:r>
      <w:proofErr w:type="spellStart"/>
      <w:r w:rsidRPr="00E21883">
        <w:rPr>
          <w:sz w:val="22"/>
          <w:szCs w:val="22"/>
          <w:lang w:val="it-IT"/>
        </w:rPr>
        <w:t>CiviReport</w:t>
      </w:r>
      <w:proofErr w:type="spellEnd"/>
      <w:r w:rsidR="0080591F">
        <w:rPr>
          <w:sz w:val="22"/>
          <w:szCs w:val="22"/>
          <w:lang w:val="it-IT"/>
        </w:rPr>
        <w:t>:</w:t>
      </w:r>
      <w:r w:rsidRPr="00E21883">
        <w:rPr>
          <w:sz w:val="22"/>
          <w:szCs w:val="22"/>
          <w:lang w:val="it-IT"/>
        </w:rPr>
        <w:t xml:space="preserve"> </w:t>
      </w:r>
      <w:r w:rsidR="0080591F">
        <w:rPr>
          <w:sz w:val="22"/>
          <w:szCs w:val="22"/>
          <w:lang w:val="it-IT"/>
        </w:rPr>
        <w:t>fornisce 40 modelli di report per valutare l’impatto delle attività</w:t>
      </w:r>
    </w:p>
    <w:p w14:paraId="0D1024EB" w14:textId="77777777" w:rsidR="0080591F" w:rsidRPr="00E21883" w:rsidRDefault="0080591F" w:rsidP="00E21883">
      <w:pPr>
        <w:spacing w:before="60" w:after="60" w:line="240" w:lineRule="auto"/>
        <w:rPr>
          <w:sz w:val="22"/>
          <w:szCs w:val="22"/>
          <w:lang w:val="it-IT"/>
        </w:rPr>
      </w:pPr>
    </w:p>
    <w:p w14:paraId="00000025" w14:textId="77777777" w:rsidR="00922BFC" w:rsidRPr="00E21883" w:rsidRDefault="00922BFC">
      <w:pPr>
        <w:spacing w:before="60" w:after="60" w:line="240" w:lineRule="auto"/>
        <w:rPr>
          <w:sz w:val="22"/>
          <w:szCs w:val="22"/>
          <w:lang w:val="it-IT"/>
        </w:rPr>
      </w:pPr>
    </w:p>
    <w:p w14:paraId="00000026" w14:textId="6860D803" w:rsidR="00922BFC" w:rsidRPr="0003115A" w:rsidRDefault="002234A3">
      <w:pPr>
        <w:spacing w:before="60" w:after="60" w:line="240" w:lineRule="auto"/>
        <w:rPr>
          <w:b/>
          <w:sz w:val="22"/>
          <w:szCs w:val="22"/>
          <w:lang w:val="it-IT"/>
        </w:rPr>
      </w:pPr>
      <w:r w:rsidRPr="0003115A">
        <w:rPr>
          <w:b/>
          <w:sz w:val="22"/>
          <w:szCs w:val="22"/>
          <w:lang w:val="it-IT"/>
        </w:rPr>
        <w:t>Pro:</w:t>
      </w:r>
    </w:p>
    <w:p w14:paraId="4383EA86" w14:textId="39AFE0ED" w:rsidR="0003115A" w:rsidRPr="0003115A" w:rsidRDefault="0003115A" w:rsidP="0003115A">
      <w:pPr>
        <w:spacing w:before="60" w:after="60" w:line="240" w:lineRule="auto"/>
        <w:rPr>
          <w:sz w:val="22"/>
          <w:szCs w:val="22"/>
          <w:lang w:val="it-IT"/>
        </w:rPr>
      </w:pPr>
      <w:r w:rsidRPr="0003115A">
        <w:rPr>
          <w:sz w:val="22"/>
          <w:szCs w:val="22"/>
          <w:lang w:val="it-IT"/>
        </w:rPr>
        <w:t>*</w:t>
      </w:r>
      <w:proofErr w:type="spellStart"/>
      <w:r w:rsidRPr="0003115A">
        <w:rPr>
          <w:sz w:val="22"/>
          <w:szCs w:val="22"/>
          <w:lang w:val="it-IT"/>
        </w:rPr>
        <w:t>CiviCRM</w:t>
      </w:r>
      <w:proofErr w:type="spellEnd"/>
      <w:r w:rsidRPr="0003115A">
        <w:rPr>
          <w:sz w:val="22"/>
          <w:szCs w:val="22"/>
          <w:lang w:val="it-IT"/>
        </w:rPr>
        <w:t xml:space="preserve"> </w:t>
      </w:r>
      <w:r w:rsidR="00926F40">
        <w:rPr>
          <w:sz w:val="22"/>
          <w:szCs w:val="22"/>
          <w:lang w:val="it-IT"/>
        </w:rPr>
        <w:t xml:space="preserve">presenta numerose funzioni e </w:t>
      </w:r>
      <w:r w:rsidRPr="0003115A">
        <w:rPr>
          <w:sz w:val="22"/>
          <w:szCs w:val="22"/>
          <w:lang w:val="it-IT"/>
        </w:rPr>
        <w:t>può essere personalizzato per soddisfare le esigenze della tua organizzazione no profit</w:t>
      </w:r>
    </w:p>
    <w:p w14:paraId="36C8F4B7" w14:textId="3CF2172E" w:rsidR="0003115A" w:rsidRPr="0003115A" w:rsidRDefault="0003115A" w:rsidP="0003115A">
      <w:pPr>
        <w:spacing w:before="60" w:after="60" w:line="240" w:lineRule="auto"/>
        <w:rPr>
          <w:sz w:val="22"/>
          <w:szCs w:val="22"/>
          <w:lang w:val="it-IT"/>
        </w:rPr>
      </w:pPr>
      <w:r w:rsidRPr="0003115A">
        <w:rPr>
          <w:sz w:val="22"/>
          <w:szCs w:val="22"/>
          <w:lang w:val="it-IT"/>
        </w:rPr>
        <w:t>*</w:t>
      </w:r>
      <w:r w:rsidR="00926F40">
        <w:rPr>
          <w:sz w:val="22"/>
          <w:szCs w:val="22"/>
          <w:lang w:val="it-IT"/>
        </w:rPr>
        <w:t>Ti consente di salvare i contatti con un numero illimitato di campi personalizzati, nonché di tenere traccia dei sostenitori e prendere nota di eventuali comunicazioni</w:t>
      </w:r>
    </w:p>
    <w:p w14:paraId="5660E8BF" w14:textId="4C2E5999" w:rsidR="0003115A" w:rsidRPr="0003115A" w:rsidRDefault="0003115A" w:rsidP="0003115A">
      <w:pPr>
        <w:spacing w:before="60" w:after="60" w:line="240" w:lineRule="auto"/>
        <w:rPr>
          <w:sz w:val="22"/>
          <w:szCs w:val="22"/>
          <w:lang w:val="it-IT"/>
        </w:rPr>
      </w:pPr>
      <w:r w:rsidRPr="0003115A">
        <w:rPr>
          <w:sz w:val="22"/>
          <w:szCs w:val="22"/>
          <w:lang w:val="it-IT"/>
        </w:rPr>
        <w:t xml:space="preserve">* </w:t>
      </w:r>
      <w:r w:rsidR="00926F40">
        <w:rPr>
          <w:sz w:val="22"/>
          <w:szCs w:val="22"/>
          <w:lang w:val="it-IT"/>
        </w:rPr>
        <w:t>Ti consente di associare facilmente le donazioni effettuate al contatto, così da poterlo ringraziare da subito</w:t>
      </w:r>
    </w:p>
    <w:p w14:paraId="5ECDC02D" w14:textId="0ACBC3F8" w:rsidR="0003115A" w:rsidRPr="0003115A" w:rsidRDefault="0003115A" w:rsidP="0003115A">
      <w:pPr>
        <w:spacing w:before="60" w:after="60" w:line="240" w:lineRule="auto"/>
        <w:rPr>
          <w:sz w:val="22"/>
          <w:szCs w:val="22"/>
          <w:lang w:val="it-IT"/>
        </w:rPr>
      </w:pPr>
      <w:r w:rsidRPr="0003115A">
        <w:rPr>
          <w:sz w:val="22"/>
          <w:szCs w:val="22"/>
          <w:lang w:val="it-IT"/>
        </w:rPr>
        <w:lastRenderedPageBreak/>
        <w:t>*</w:t>
      </w:r>
      <w:r w:rsidR="00926F40">
        <w:rPr>
          <w:sz w:val="22"/>
          <w:szCs w:val="22"/>
          <w:lang w:val="it-IT"/>
        </w:rPr>
        <w:t>Ti consente di inviare promemoria ai tuoi sostenitori per gli eventi</w:t>
      </w:r>
    </w:p>
    <w:p w14:paraId="0000002B" w14:textId="45F49F88" w:rsidR="00922BFC" w:rsidRPr="0003115A" w:rsidRDefault="0003115A" w:rsidP="0003115A">
      <w:pPr>
        <w:spacing w:before="60" w:after="60" w:line="240" w:lineRule="auto"/>
        <w:rPr>
          <w:sz w:val="22"/>
          <w:szCs w:val="22"/>
          <w:lang w:val="it-IT"/>
        </w:rPr>
      </w:pPr>
      <w:r w:rsidRPr="0003115A">
        <w:rPr>
          <w:sz w:val="22"/>
          <w:szCs w:val="22"/>
          <w:lang w:val="it-IT"/>
        </w:rPr>
        <w:t>*</w:t>
      </w:r>
      <w:r w:rsidR="00926F40">
        <w:rPr>
          <w:sz w:val="22"/>
          <w:szCs w:val="22"/>
          <w:lang w:val="it-IT"/>
        </w:rPr>
        <w:t>Incoraggia i sostenitori a donare mettendo a disposizione una pagina per il monitoraggio trasparente della campagna</w:t>
      </w:r>
    </w:p>
    <w:p w14:paraId="0000002C" w14:textId="3AA8A6BD" w:rsidR="00922BFC" w:rsidRPr="00926F40" w:rsidRDefault="002234A3">
      <w:pPr>
        <w:spacing w:before="60" w:after="60" w:line="240" w:lineRule="auto"/>
        <w:rPr>
          <w:b/>
          <w:sz w:val="22"/>
          <w:szCs w:val="22"/>
          <w:lang w:val="it-IT"/>
        </w:rPr>
      </w:pPr>
      <w:r w:rsidRPr="00926F40">
        <w:rPr>
          <w:b/>
          <w:sz w:val="22"/>
          <w:szCs w:val="22"/>
          <w:lang w:val="it-IT"/>
        </w:rPr>
        <w:t>Con</w:t>
      </w:r>
      <w:r w:rsidR="00926F40">
        <w:rPr>
          <w:b/>
          <w:sz w:val="22"/>
          <w:szCs w:val="22"/>
          <w:lang w:val="it-IT"/>
        </w:rPr>
        <w:t>tro</w:t>
      </w:r>
      <w:r w:rsidRPr="00926F40">
        <w:rPr>
          <w:b/>
          <w:sz w:val="22"/>
          <w:szCs w:val="22"/>
          <w:lang w:val="it-IT"/>
        </w:rPr>
        <w:t>:</w:t>
      </w:r>
    </w:p>
    <w:p w14:paraId="662E61AF" w14:textId="3B403EE1" w:rsidR="00926F40" w:rsidRPr="00926F40" w:rsidRDefault="00926F40" w:rsidP="00926F40">
      <w:pPr>
        <w:spacing w:before="60" w:after="60" w:line="240" w:lineRule="auto"/>
        <w:rPr>
          <w:sz w:val="22"/>
          <w:szCs w:val="22"/>
          <w:lang w:val="it-IT"/>
        </w:rPr>
      </w:pPr>
      <w:r w:rsidRPr="00926F40">
        <w:rPr>
          <w:sz w:val="22"/>
          <w:szCs w:val="22"/>
          <w:lang w:val="it-IT"/>
        </w:rPr>
        <w:t>*È necessario avere una buona conoscenza tecnic</w:t>
      </w:r>
      <w:r>
        <w:rPr>
          <w:sz w:val="22"/>
          <w:szCs w:val="22"/>
          <w:lang w:val="it-IT"/>
        </w:rPr>
        <w:t>a o da programmatore</w:t>
      </w:r>
      <w:r w:rsidRPr="00926F40">
        <w:rPr>
          <w:sz w:val="22"/>
          <w:szCs w:val="22"/>
          <w:lang w:val="it-IT"/>
        </w:rPr>
        <w:t xml:space="preserve"> per installare e utilizzare il </w:t>
      </w:r>
      <w:r>
        <w:rPr>
          <w:sz w:val="22"/>
          <w:szCs w:val="22"/>
          <w:lang w:val="it-IT"/>
        </w:rPr>
        <w:t>software CRM</w:t>
      </w:r>
    </w:p>
    <w:p w14:paraId="1C666459" w14:textId="682E287D" w:rsidR="00926F40" w:rsidRPr="00926F40" w:rsidRDefault="00926F40" w:rsidP="00926F40">
      <w:pPr>
        <w:spacing w:before="60" w:after="60" w:line="240" w:lineRule="auto"/>
        <w:rPr>
          <w:sz w:val="22"/>
          <w:szCs w:val="22"/>
          <w:lang w:val="it-IT"/>
        </w:rPr>
      </w:pPr>
      <w:r w:rsidRPr="00926F40">
        <w:rPr>
          <w:sz w:val="22"/>
          <w:szCs w:val="22"/>
          <w:lang w:val="it-IT"/>
        </w:rPr>
        <w:t xml:space="preserve">*Alcune organizzazioni </w:t>
      </w:r>
      <w:r>
        <w:rPr>
          <w:sz w:val="22"/>
          <w:szCs w:val="22"/>
          <w:lang w:val="it-IT"/>
        </w:rPr>
        <w:t>si avvalgono di</w:t>
      </w:r>
      <w:r w:rsidRPr="00926F40">
        <w:rPr>
          <w:sz w:val="22"/>
          <w:szCs w:val="22"/>
          <w:lang w:val="it-IT"/>
        </w:rPr>
        <w:t xml:space="preserve"> esperti per gestire e personalizzare il sistema, che può essere più costoso rispetto all'utilizzo di altri CRM a pagamento o gratuiti</w:t>
      </w:r>
    </w:p>
    <w:p w14:paraId="1F2461C8" w14:textId="77777777" w:rsidR="00926F40" w:rsidRPr="00926F40" w:rsidRDefault="00926F40" w:rsidP="00926F40">
      <w:pPr>
        <w:spacing w:before="60" w:after="60" w:line="240" w:lineRule="auto"/>
        <w:rPr>
          <w:sz w:val="22"/>
          <w:szCs w:val="22"/>
          <w:lang w:val="it-IT"/>
        </w:rPr>
      </w:pPr>
      <w:r w:rsidRPr="00926F40">
        <w:rPr>
          <w:sz w:val="22"/>
          <w:szCs w:val="22"/>
          <w:lang w:val="it-IT"/>
        </w:rPr>
        <w:t>*È difficile padroneggiare tutte le funzionalità a causa della sua ampiezza e complessità</w:t>
      </w:r>
    </w:p>
    <w:p w14:paraId="51C7F904" w14:textId="59E79EB9" w:rsidR="00926F40" w:rsidRPr="00926F40" w:rsidRDefault="00926F40" w:rsidP="00926F40">
      <w:pPr>
        <w:spacing w:before="60" w:after="60" w:line="240" w:lineRule="auto"/>
        <w:rPr>
          <w:sz w:val="22"/>
          <w:szCs w:val="22"/>
          <w:lang w:val="it-IT"/>
        </w:rPr>
      </w:pPr>
      <w:r w:rsidRPr="00926F40">
        <w:rPr>
          <w:sz w:val="22"/>
          <w:szCs w:val="22"/>
          <w:lang w:val="it-IT"/>
        </w:rPr>
        <w:t xml:space="preserve">*Secondo alcuni utenti, il carattere e alcune formattazioni non sono </w:t>
      </w:r>
      <w:r w:rsidR="00253BA9">
        <w:rPr>
          <w:sz w:val="22"/>
          <w:szCs w:val="22"/>
          <w:lang w:val="it-IT"/>
        </w:rPr>
        <w:t>intuitive</w:t>
      </w:r>
    </w:p>
    <w:p w14:paraId="00000031" w14:textId="16DDD2C7" w:rsidR="00922BFC" w:rsidRPr="00926F40" w:rsidRDefault="00926F40" w:rsidP="00926F40">
      <w:pPr>
        <w:spacing w:before="60" w:after="60" w:line="240" w:lineRule="auto"/>
        <w:rPr>
          <w:sz w:val="22"/>
          <w:szCs w:val="22"/>
          <w:lang w:val="it-IT"/>
        </w:rPr>
      </w:pPr>
      <w:r w:rsidRPr="00926F40">
        <w:rPr>
          <w:sz w:val="22"/>
          <w:szCs w:val="22"/>
          <w:lang w:val="it-IT"/>
        </w:rPr>
        <w:t xml:space="preserve">*Devi fare affidamento su reti e forum (o sul tuo </w:t>
      </w:r>
      <w:r>
        <w:rPr>
          <w:sz w:val="22"/>
          <w:szCs w:val="22"/>
          <w:lang w:val="it-IT"/>
        </w:rPr>
        <w:t>consulente esperto</w:t>
      </w:r>
      <w:r w:rsidRPr="00926F40">
        <w:rPr>
          <w:sz w:val="22"/>
          <w:szCs w:val="22"/>
          <w:lang w:val="it-IT"/>
        </w:rPr>
        <w:t xml:space="preserve">) per </w:t>
      </w:r>
      <w:r>
        <w:rPr>
          <w:sz w:val="22"/>
          <w:szCs w:val="22"/>
          <w:lang w:val="it-IT"/>
        </w:rPr>
        <w:t>eventuali problematiche</w:t>
      </w:r>
    </w:p>
    <w:p w14:paraId="00000032" w14:textId="3544437D" w:rsidR="00922BFC" w:rsidRPr="00926F40" w:rsidRDefault="00926F40">
      <w:pPr>
        <w:spacing w:before="60" w:after="60" w:line="240" w:lineRule="auto"/>
        <w:rPr>
          <w:sz w:val="22"/>
          <w:szCs w:val="22"/>
          <w:lang w:val="it-IT"/>
        </w:rPr>
      </w:pPr>
      <w:r w:rsidRPr="00926F40">
        <w:rPr>
          <w:b/>
          <w:sz w:val="22"/>
          <w:szCs w:val="22"/>
          <w:lang w:val="it-IT"/>
        </w:rPr>
        <w:t>Costi</w:t>
      </w:r>
      <w:r w:rsidR="002234A3" w:rsidRPr="00926F40">
        <w:rPr>
          <w:sz w:val="22"/>
          <w:szCs w:val="22"/>
          <w:lang w:val="it-IT"/>
        </w:rPr>
        <w:t>:</w:t>
      </w:r>
    </w:p>
    <w:p w14:paraId="00000034" w14:textId="002BCC28" w:rsidR="00922BFC" w:rsidRPr="00926F40" w:rsidRDefault="00926F40" w:rsidP="00926F40">
      <w:pPr>
        <w:spacing w:before="60" w:after="60" w:line="240" w:lineRule="auto"/>
        <w:rPr>
          <w:sz w:val="22"/>
          <w:szCs w:val="22"/>
          <w:lang w:val="it-IT"/>
        </w:rPr>
      </w:pPr>
      <w:r w:rsidRPr="00926F40">
        <w:rPr>
          <w:sz w:val="22"/>
          <w:szCs w:val="22"/>
          <w:lang w:val="it-IT"/>
        </w:rPr>
        <w:t>*</w:t>
      </w:r>
      <w:r>
        <w:rPr>
          <w:sz w:val="22"/>
          <w:szCs w:val="22"/>
          <w:lang w:val="it-IT"/>
        </w:rPr>
        <w:t xml:space="preserve"> </w:t>
      </w:r>
      <w:proofErr w:type="spellStart"/>
      <w:r w:rsidRPr="00926F40">
        <w:rPr>
          <w:sz w:val="22"/>
          <w:szCs w:val="22"/>
          <w:lang w:val="it-IT"/>
        </w:rPr>
        <w:t>CiviCRM</w:t>
      </w:r>
      <w:proofErr w:type="spellEnd"/>
      <w:r w:rsidRPr="00926F40">
        <w:rPr>
          <w:sz w:val="22"/>
          <w:szCs w:val="22"/>
          <w:lang w:val="it-IT"/>
        </w:rPr>
        <w:t xml:space="preserve"> è un sistema open source</w:t>
      </w:r>
      <w:r>
        <w:rPr>
          <w:sz w:val="22"/>
          <w:szCs w:val="22"/>
          <w:lang w:val="it-IT"/>
        </w:rPr>
        <w:t xml:space="preserve"> e gratuito</w:t>
      </w:r>
      <w:r w:rsidRPr="00926F40">
        <w:rPr>
          <w:sz w:val="22"/>
          <w:szCs w:val="22"/>
          <w:lang w:val="it-IT"/>
        </w:rPr>
        <w:t xml:space="preserve">; tuttavia, è necessario l'hosting per sfruttare </w:t>
      </w:r>
      <w:r>
        <w:rPr>
          <w:sz w:val="22"/>
          <w:szCs w:val="22"/>
          <w:lang w:val="it-IT"/>
        </w:rPr>
        <w:t>a pieno le</w:t>
      </w:r>
      <w:r w:rsidRPr="00926F40">
        <w:rPr>
          <w:sz w:val="22"/>
          <w:szCs w:val="22"/>
          <w:lang w:val="it-IT"/>
        </w:rPr>
        <w:t xml:space="preserve"> sue funzionalità</w:t>
      </w:r>
      <w:r>
        <w:rPr>
          <w:sz w:val="22"/>
          <w:szCs w:val="22"/>
          <w:lang w:val="it-IT"/>
        </w:rPr>
        <w:t xml:space="preserve">. </w:t>
      </w:r>
      <w:r w:rsidRPr="00926F40">
        <w:rPr>
          <w:sz w:val="22"/>
          <w:szCs w:val="22"/>
          <w:lang w:val="it-IT"/>
        </w:rPr>
        <w:t>Le organizzazioni con capacità tecniche interne limitate dovranno probabilmente pagare per l'hosting e un esperto per configurare e mantenere il sistema.</w:t>
      </w:r>
    </w:p>
    <w:p w14:paraId="00000035" w14:textId="77777777" w:rsidR="00922BFC" w:rsidRPr="00926F40" w:rsidRDefault="00922BFC">
      <w:pPr>
        <w:spacing w:before="60" w:after="60" w:line="240" w:lineRule="auto"/>
        <w:rPr>
          <w:sz w:val="22"/>
          <w:szCs w:val="22"/>
          <w:lang w:val="it-IT"/>
        </w:rPr>
      </w:pPr>
    </w:p>
    <w:p w14:paraId="00000036" w14:textId="77777777" w:rsidR="00922BFC" w:rsidRDefault="002234A3">
      <w:pPr>
        <w:numPr>
          <w:ilvl w:val="0"/>
          <w:numId w:val="14"/>
        </w:numPr>
        <w:pBdr>
          <w:top w:val="nil"/>
          <w:left w:val="nil"/>
          <w:bottom w:val="nil"/>
          <w:right w:val="nil"/>
          <w:between w:val="nil"/>
        </w:pBdr>
        <w:spacing w:before="60" w:after="60" w:line="240" w:lineRule="auto"/>
        <w:rPr>
          <w:b/>
          <w:color w:val="000000"/>
          <w:sz w:val="22"/>
          <w:szCs w:val="22"/>
        </w:rPr>
      </w:pPr>
      <w:r>
        <w:rPr>
          <w:b/>
          <w:color w:val="000000"/>
          <w:sz w:val="22"/>
          <w:szCs w:val="22"/>
        </w:rPr>
        <w:t>Donor Perfect</w:t>
      </w:r>
    </w:p>
    <w:p w14:paraId="00000037" w14:textId="4278D31E" w:rsidR="00922BFC" w:rsidRPr="00926F40" w:rsidRDefault="00926F40">
      <w:pPr>
        <w:spacing w:before="60" w:after="60" w:line="240" w:lineRule="auto"/>
        <w:rPr>
          <w:sz w:val="22"/>
          <w:szCs w:val="22"/>
          <w:lang w:val="it-IT"/>
        </w:rPr>
      </w:pPr>
      <w:r>
        <w:rPr>
          <w:sz w:val="22"/>
          <w:szCs w:val="22"/>
          <w:lang w:val="it-IT"/>
        </w:rPr>
        <w:t>Si tratta di u</w:t>
      </w:r>
      <w:r w:rsidRPr="00926F40">
        <w:rPr>
          <w:sz w:val="22"/>
          <w:szCs w:val="22"/>
          <w:lang w:val="it-IT"/>
        </w:rPr>
        <w:t xml:space="preserve">n sistema di </w:t>
      </w:r>
      <w:r>
        <w:rPr>
          <w:sz w:val="22"/>
          <w:szCs w:val="22"/>
          <w:lang w:val="it-IT"/>
        </w:rPr>
        <w:t>fundraising</w:t>
      </w:r>
      <w:r w:rsidRPr="00926F40">
        <w:rPr>
          <w:sz w:val="22"/>
          <w:szCs w:val="22"/>
          <w:lang w:val="it-IT"/>
        </w:rPr>
        <w:t xml:space="preserve"> e CRM che fornisce gli strumenti per comunicare, monitorare e gestire le campagne in modo da poter raccogliere più fondi per la tua missione</w:t>
      </w:r>
      <w:r w:rsidR="002234A3" w:rsidRPr="00926F40">
        <w:rPr>
          <w:sz w:val="22"/>
          <w:szCs w:val="22"/>
          <w:lang w:val="it-IT"/>
        </w:rPr>
        <w:t>.</w:t>
      </w:r>
    </w:p>
    <w:p w14:paraId="00000038" w14:textId="3AD68CBA" w:rsidR="00922BFC" w:rsidRDefault="00926F40">
      <w:pPr>
        <w:spacing w:before="60" w:after="60" w:line="240" w:lineRule="auto"/>
        <w:rPr>
          <w:b/>
          <w:sz w:val="22"/>
          <w:szCs w:val="22"/>
        </w:rPr>
      </w:pPr>
      <w:r>
        <w:rPr>
          <w:b/>
          <w:sz w:val="22"/>
          <w:szCs w:val="22"/>
        </w:rPr>
        <w:t xml:space="preserve">Cosa </w:t>
      </w:r>
      <w:proofErr w:type="spellStart"/>
      <w:r>
        <w:rPr>
          <w:b/>
          <w:sz w:val="22"/>
          <w:szCs w:val="22"/>
        </w:rPr>
        <w:t>può</w:t>
      </w:r>
      <w:proofErr w:type="spellEnd"/>
      <w:r>
        <w:rPr>
          <w:b/>
          <w:sz w:val="22"/>
          <w:szCs w:val="22"/>
        </w:rPr>
        <w:t xml:space="preserve"> fare</w:t>
      </w:r>
      <w:r w:rsidR="002234A3">
        <w:rPr>
          <w:b/>
          <w:sz w:val="22"/>
          <w:szCs w:val="22"/>
        </w:rPr>
        <w:t>:</w:t>
      </w:r>
    </w:p>
    <w:p w14:paraId="4EC801F3" w14:textId="0B0FE1AA" w:rsidR="00926F40" w:rsidRPr="00926F40" w:rsidRDefault="00926F40" w:rsidP="00926F40">
      <w:pPr>
        <w:numPr>
          <w:ilvl w:val="0"/>
          <w:numId w:val="1"/>
        </w:numPr>
        <w:spacing w:before="60" w:after="60" w:line="240" w:lineRule="auto"/>
        <w:rPr>
          <w:sz w:val="22"/>
          <w:szCs w:val="22"/>
          <w:lang w:val="it-IT"/>
        </w:rPr>
      </w:pPr>
      <w:r w:rsidRPr="00926F40">
        <w:rPr>
          <w:sz w:val="22"/>
          <w:szCs w:val="22"/>
          <w:lang w:val="it-IT"/>
        </w:rPr>
        <w:t xml:space="preserve">Gestione dei donatori: </w:t>
      </w:r>
      <w:r>
        <w:rPr>
          <w:sz w:val="22"/>
          <w:szCs w:val="22"/>
          <w:lang w:val="it-IT"/>
        </w:rPr>
        <w:t>ti consente di salvare i contatti dei donatori in modelli predefiniti o personalizzabili al fine di risparmiare risorse di tempo e spazio</w:t>
      </w:r>
    </w:p>
    <w:p w14:paraId="69FFACCE" w14:textId="6BCB018D" w:rsidR="00926F40" w:rsidRPr="00926F40" w:rsidRDefault="00926F40" w:rsidP="00926F40">
      <w:pPr>
        <w:numPr>
          <w:ilvl w:val="0"/>
          <w:numId w:val="1"/>
        </w:numPr>
        <w:spacing w:before="60" w:after="60" w:line="240" w:lineRule="auto"/>
        <w:rPr>
          <w:sz w:val="22"/>
          <w:szCs w:val="22"/>
          <w:lang w:val="it-IT"/>
        </w:rPr>
      </w:pPr>
      <w:r w:rsidRPr="00926F40">
        <w:rPr>
          <w:sz w:val="22"/>
          <w:szCs w:val="22"/>
          <w:lang w:val="it-IT"/>
        </w:rPr>
        <w:t xml:space="preserve">Gestione delle iscrizioni: </w:t>
      </w:r>
      <w:r w:rsidR="0090055F">
        <w:rPr>
          <w:sz w:val="22"/>
          <w:szCs w:val="22"/>
          <w:lang w:val="it-IT"/>
        </w:rPr>
        <w:t>tiene traccia degli iscritti, delle scadenze e ti consente di inviare promemoria per il rinnovo</w:t>
      </w:r>
    </w:p>
    <w:p w14:paraId="10953966" w14:textId="2921A97A" w:rsidR="00926F40" w:rsidRPr="00926F40" w:rsidRDefault="00926F40" w:rsidP="00926F40">
      <w:pPr>
        <w:numPr>
          <w:ilvl w:val="0"/>
          <w:numId w:val="1"/>
        </w:numPr>
        <w:spacing w:before="60" w:after="60" w:line="240" w:lineRule="auto"/>
        <w:rPr>
          <w:sz w:val="22"/>
          <w:szCs w:val="22"/>
          <w:lang w:val="it-IT"/>
        </w:rPr>
      </w:pPr>
      <w:r w:rsidRPr="00926F40">
        <w:rPr>
          <w:sz w:val="22"/>
          <w:szCs w:val="22"/>
          <w:lang w:val="it-IT"/>
        </w:rPr>
        <w:t xml:space="preserve">Gestione dei volontari: </w:t>
      </w:r>
      <w:r w:rsidR="0090055F">
        <w:rPr>
          <w:sz w:val="22"/>
          <w:szCs w:val="22"/>
          <w:lang w:val="it-IT"/>
        </w:rPr>
        <w:t xml:space="preserve">ti consente di tenere </w:t>
      </w:r>
      <w:r w:rsidRPr="00926F40">
        <w:rPr>
          <w:sz w:val="22"/>
          <w:szCs w:val="22"/>
          <w:lang w:val="it-IT"/>
        </w:rPr>
        <w:t xml:space="preserve">traccia degli incarichi </w:t>
      </w:r>
      <w:r w:rsidR="0090055F">
        <w:rPr>
          <w:sz w:val="22"/>
          <w:szCs w:val="22"/>
          <w:lang w:val="it-IT"/>
        </w:rPr>
        <w:t>affidati ai</w:t>
      </w:r>
      <w:r w:rsidRPr="00926F40">
        <w:rPr>
          <w:sz w:val="22"/>
          <w:szCs w:val="22"/>
          <w:lang w:val="it-IT"/>
        </w:rPr>
        <w:t xml:space="preserve"> volontari, delle competenze, della disponibilità, delle certificazioni e altro</w:t>
      </w:r>
    </w:p>
    <w:p w14:paraId="47C7BA5F" w14:textId="46092638" w:rsidR="00926F40" w:rsidRPr="00926F40" w:rsidRDefault="00926F40" w:rsidP="00926F40">
      <w:pPr>
        <w:numPr>
          <w:ilvl w:val="0"/>
          <w:numId w:val="1"/>
        </w:numPr>
        <w:spacing w:before="60" w:after="60" w:line="240" w:lineRule="auto"/>
        <w:rPr>
          <w:sz w:val="22"/>
          <w:szCs w:val="22"/>
          <w:lang w:val="it-IT"/>
        </w:rPr>
      </w:pPr>
      <w:r w:rsidRPr="00926F40">
        <w:rPr>
          <w:sz w:val="22"/>
          <w:szCs w:val="22"/>
          <w:lang w:val="it-IT"/>
        </w:rPr>
        <w:t>Invi</w:t>
      </w:r>
      <w:r w:rsidR="0090055F">
        <w:rPr>
          <w:sz w:val="22"/>
          <w:szCs w:val="22"/>
          <w:lang w:val="it-IT"/>
        </w:rPr>
        <w:t>o e-mail personalizzate: ti consente di monitorare e gestire comunicazioni personalizzate via e-mail</w:t>
      </w:r>
    </w:p>
    <w:p w14:paraId="5445B0D1" w14:textId="6DF87D6C" w:rsidR="00926F40" w:rsidRPr="00926F40" w:rsidRDefault="00926F40" w:rsidP="00926F40">
      <w:pPr>
        <w:numPr>
          <w:ilvl w:val="0"/>
          <w:numId w:val="1"/>
        </w:numPr>
        <w:spacing w:before="60" w:after="60" w:line="240" w:lineRule="auto"/>
        <w:rPr>
          <w:sz w:val="22"/>
          <w:szCs w:val="22"/>
          <w:lang w:val="it-IT"/>
        </w:rPr>
      </w:pPr>
      <w:r w:rsidRPr="00926F40">
        <w:rPr>
          <w:sz w:val="22"/>
          <w:szCs w:val="22"/>
          <w:lang w:val="it-IT"/>
        </w:rPr>
        <w:t xml:space="preserve">Gestione dei contatti: </w:t>
      </w:r>
      <w:r w:rsidR="0090055F">
        <w:rPr>
          <w:sz w:val="22"/>
          <w:szCs w:val="22"/>
          <w:lang w:val="it-IT"/>
        </w:rPr>
        <w:t>ti consente di gestire e programmare</w:t>
      </w:r>
      <w:r w:rsidRPr="00926F40">
        <w:rPr>
          <w:sz w:val="22"/>
          <w:szCs w:val="22"/>
          <w:lang w:val="it-IT"/>
        </w:rPr>
        <w:t xml:space="preserve"> attività, riunioni, chiamate o appuntamenti</w:t>
      </w:r>
    </w:p>
    <w:p w14:paraId="109D27C2" w14:textId="21FEA4CC" w:rsidR="00926F40" w:rsidRPr="00926F40" w:rsidRDefault="00926F40" w:rsidP="00926F40">
      <w:pPr>
        <w:numPr>
          <w:ilvl w:val="0"/>
          <w:numId w:val="1"/>
        </w:numPr>
        <w:spacing w:before="60" w:after="60" w:line="240" w:lineRule="auto"/>
        <w:rPr>
          <w:sz w:val="22"/>
          <w:szCs w:val="22"/>
          <w:lang w:val="it-IT"/>
        </w:rPr>
      </w:pPr>
      <w:r w:rsidRPr="00926F40">
        <w:rPr>
          <w:sz w:val="22"/>
          <w:szCs w:val="22"/>
          <w:lang w:val="it-IT"/>
        </w:rPr>
        <w:t xml:space="preserve">Gestione degli eventi: </w:t>
      </w:r>
      <w:r w:rsidR="0090055F">
        <w:rPr>
          <w:sz w:val="22"/>
          <w:szCs w:val="22"/>
          <w:lang w:val="it-IT"/>
        </w:rPr>
        <w:t>consente di tenere traccia dei dettagli e delle spese relative ad eventi di fundraising</w:t>
      </w:r>
    </w:p>
    <w:p w14:paraId="0000003F" w14:textId="3654AA46" w:rsidR="00922BFC" w:rsidRDefault="00926F40" w:rsidP="00926F40">
      <w:pPr>
        <w:numPr>
          <w:ilvl w:val="0"/>
          <w:numId w:val="1"/>
        </w:numPr>
        <w:spacing w:before="60" w:after="60" w:line="240" w:lineRule="auto"/>
        <w:rPr>
          <w:sz w:val="22"/>
          <w:szCs w:val="22"/>
          <w:lang w:val="it-IT"/>
        </w:rPr>
      </w:pPr>
      <w:r w:rsidRPr="00926F40">
        <w:rPr>
          <w:sz w:val="22"/>
          <w:szCs w:val="22"/>
          <w:lang w:val="it-IT"/>
        </w:rPr>
        <w:t xml:space="preserve">Elaborazione delle donazioni: </w:t>
      </w:r>
      <w:r w:rsidR="0090055F">
        <w:rPr>
          <w:sz w:val="22"/>
          <w:szCs w:val="22"/>
          <w:lang w:val="it-IT"/>
        </w:rPr>
        <w:t>tiene traccia delle donazioni effettuate e consente di profilare con i donatori</w:t>
      </w:r>
    </w:p>
    <w:p w14:paraId="691517B1" w14:textId="77777777" w:rsidR="0090055F" w:rsidRPr="00926F40" w:rsidRDefault="0090055F" w:rsidP="0090055F">
      <w:pPr>
        <w:spacing w:before="60" w:after="60" w:line="240" w:lineRule="auto"/>
        <w:ind w:left="720"/>
        <w:rPr>
          <w:sz w:val="22"/>
          <w:szCs w:val="22"/>
          <w:lang w:val="it-IT"/>
        </w:rPr>
      </w:pPr>
    </w:p>
    <w:p w14:paraId="00000040" w14:textId="693AE074" w:rsidR="00922BFC" w:rsidRDefault="002234A3">
      <w:pPr>
        <w:spacing w:before="60" w:after="60" w:line="240" w:lineRule="auto"/>
        <w:rPr>
          <w:b/>
          <w:sz w:val="22"/>
          <w:szCs w:val="22"/>
        </w:rPr>
      </w:pPr>
      <w:r>
        <w:rPr>
          <w:b/>
          <w:sz w:val="22"/>
          <w:szCs w:val="22"/>
        </w:rPr>
        <w:t>Pro:</w:t>
      </w:r>
    </w:p>
    <w:p w14:paraId="4FED565F" w14:textId="77777777" w:rsidR="000828AD" w:rsidRDefault="000828AD" w:rsidP="000828AD">
      <w:pPr>
        <w:numPr>
          <w:ilvl w:val="0"/>
          <w:numId w:val="2"/>
        </w:numPr>
        <w:spacing w:before="60" w:after="60" w:line="240" w:lineRule="auto"/>
        <w:rPr>
          <w:sz w:val="22"/>
          <w:szCs w:val="22"/>
          <w:lang w:val="it-IT"/>
        </w:rPr>
      </w:pPr>
      <w:r>
        <w:rPr>
          <w:sz w:val="22"/>
          <w:szCs w:val="22"/>
          <w:lang w:val="it-IT"/>
        </w:rPr>
        <w:t>È integrabile con Microsoft Word ed Excel, il che facilita la formattazione dei report</w:t>
      </w:r>
    </w:p>
    <w:p w14:paraId="232AA875" w14:textId="7472FA65" w:rsidR="0090055F" w:rsidRPr="000828AD" w:rsidRDefault="0090055F" w:rsidP="000828AD">
      <w:pPr>
        <w:numPr>
          <w:ilvl w:val="0"/>
          <w:numId w:val="2"/>
        </w:numPr>
        <w:spacing w:before="60" w:after="60" w:line="240" w:lineRule="auto"/>
        <w:rPr>
          <w:sz w:val="22"/>
          <w:szCs w:val="22"/>
          <w:lang w:val="it-IT"/>
        </w:rPr>
      </w:pPr>
      <w:r w:rsidRPr="000828AD">
        <w:rPr>
          <w:sz w:val="22"/>
          <w:szCs w:val="22"/>
          <w:lang w:val="it-IT"/>
        </w:rPr>
        <w:t xml:space="preserve">La funzione </w:t>
      </w:r>
      <w:proofErr w:type="spellStart"/>
      <w:r w:rsidRPr="000828AD">
        <w:rPr>
          <w:sz w:val="22"/>
          <w:szCs w:val="22"/>
          <w:lang w:val="it-IT"/>
        </w:rPr>
        <w:t>SmartGive</w:t>
      </w:r>
      <w:proofErr w:type="spellEnd"/>
      <w:r w:rsidRPr="000828AD">
        <w:rPr>
          <w:sz w:val="22"/>
          <w:szCs w:val="22"/>
          <w:lang w:val="it-IT"/>
        </w:rPr>
        <w:t xml:space="preserve"> </w:t>
      </w:r>
      <w:r w:rsidR="00F302EA">
        <w:rPr>
          <w:sz w:val="22"/>
          <w:szCs w:val="22"/>
          <w:lang w:val="it-IT"/>
        </w:rPr>
        <w:t>agevola il sistema di pagamento</w:t>
      </w:r>
      <w:r w:rsidRPr="000828AD">
        <w:rPr>
          <w:sz w:val="22"/>
          <w:szCs w:val="22"/>
          <w:lang w:val="it-IT"/>
        </w:rPr>
        <w:t xml:space="preserve">: </w:t>
      </w:r>
      <w:r w:rsidR="00F302EA">
        <w:rPr>
          <w:sz w:val="22"/>
          <w:szCs w:val="22"/>
          <w:lang w:val="it-IT"/>
        </w:rPr>
        <w:t>in pochi clic è possibile donare in modo rapido e sicuro tramite una pagina precompilata con i dati del donatore</w:t>
      </w:r>
    </w:p>
    <w:p w14:paraId="368D5FEE" w14:textId="1C52F3F6" w:rsidR="0090055F" w:rsidRPr="0090055F" w:rsidRDefault="00F302EA" w:rsidP="0090055F">
      <w:pPr>
        <w:numPr>
          <w:ilvl w:val="0"/>
          <w:numId w:val="2"/>
        </w:numPr>
        <w:spacing w:before="60" w:after="60" w:line="240" w:lineRule="auto"/>
        <w:rPr>
          <w:sz w:val="22"/>
          <w:szCs w:val="22"/>
          <w:lang w:val="it-IT"/>
        </w:rPr>
      </w:pPr>
      <w:r>
        <w:rPr>
          <w:sz w:val="22"/>
          <w:szCs w:val="22"/>
          <w:lang w:val="it-IT"/>
        </w:rPr>
        <w:t>T</w:t>
      </w:r>
      <w:r w:rsidR="0090055F" w:rsidRPr="0090055F">
        <w:rPr>
          <w:sz w:val="22"/>
          <w:szCs w:val="22"/>
          <w:lang w:val="it-IT"/>
        </w:rPr>
        <w:t>i</w:t>
      </w:r>
      <w:r>
        <w:rPr>
          <w:sz w:val="22"/>
          <w:szCs w:val="22"/>
          <w:lang w:val="it-IT"/>
        </w:rPr>
        <w:t xml:space="preserve"> consente di produrre</w:t>
      </w:r>
      <w:r w:rsidR="0090055F" w:rsidRPr="0090055F">
        <w:rPr>
          <w:sz w:val="22"/>
          <w:szCs w:val="22"/>
          <w:lang w:val="it-IT"/>
        </w:rPr>
        <w:t xml:space="preserve"> facilmente ricevute e documenti </w:t>
      </w:r>
      <w:r>
        <w:rPr>
          <w:sz w:val="22"/>
          <w:szCs w:val="22"/>
          <w:lang w:val="it-IT"/>
        </w:rPr>
        <w:t>fiscali per i donatori</w:t>
      </w:r>
    </w:p>
    <w:p w14:paraId="68A5F59D" w14:textId="58C5AD0F" w:rsidR="0090055F" w:rsidRPr="0090055F" w:rsidRDefault="00F302EA" w:rsidP="0090055F">
      <w:pPr>
        <w:numPr>
          <w:ilvl w:val="0"/>
          <w:numId w:val="2"/>
        </w:numPr>
        <w:spacing w:before="60" w:after="60" w:line="240" w:lineRule="auto"/>
        <w:rPr>
          <w:sz w:val="22"/>
          <w:szCs w:val="22"/>
          <w:lang w:val="it-IT"/>
        </w:rPr>
      </w:pPr>
      <w:r>
        <w:rPr>
          <w:sz w:val="22"/>
          <w:szCs w:val="22"/>
          <w:lang w:val="it-IT"/>
        </w:rPr>
        <w:t>Consente agli utenti un fundraising peer-to-peer</w:t>
      </w:r>
    </w:p>
    <w:p w14:paraId="00000045" w14:textId="41CC852A" w:rsidR="00922BFC" w:rsidRPr="0090055F" w:rsidRDefault="0090055F" w:rsidP="0090055F">
      <w:pPr>
        <w:numPr>
          <w:ilvl w:val="0"/>
          <w:numId w:val="2"/>
        </w:numPr>
        <w:spacing w:before="60" w:after="60" w:line="240" w:lineRule="auto"/>
        <w:rPr>
          <w:sz w:val="22"/>
          <w:szCs w:val="22"/>
          <w:lang w:val="it-IT"/>
        </w:rPr>
      </w:pPr>
      <w:r w:rsidRPr="0090055F">
        <w:rPr>
          <w:sz w:val="22"/>
          <w:szCs w:val="22"/>
          <w:lang w:val="it-IT"/>
        </w:rPr>
        <w:lastRenderedPageBreak/>
        <w:t xml:space="preserve">Facile da integrare con </w:t>
      </w:r>
      <w:proofErr w:type="spellStart"/>
      <w:r w:rsidRPr="0090055F">
        <w:rPr>
          <w:sz w:val="22"/>
          <w:szCs w:val="22"/>
          <w:lang w:val="it-IT"/>
        </w:rPr>
        <w:t>Quickbooks</w:t>
      </w:r>
      <w:proofErr w:type="spellEnd"/>
      <w:r w:rsidRPr="0090055F">
        <w:rPr>
          <w:sz w:val="22"/>
          <w:szCs w:val="22"/>
          <w:lang w:val="it-IT"/>
        </w:rPr>
        <w:t xml:space="preserve"> o altre soluzioni di terze parti.</w:t>
      </w:r>
    </w:p>
    <w:p w14:paraId="00000046" w14:textId="167DCE5E" w:rsidR="00922BFC" w:rsidRDefault="002234A3">
      <w:pPr>
        <w:spacing w:before="60" w:after="60" w:line="240" w:lineRule="auto"/>
        <w:rPr>
          <w:b/>
          <w:sz w:val="22"/>
          <w:szCs w:val="22"/>
        </w:rPr>
      </w:pPr>
      <w:proofErr w:type="spellStart"/>
      <w:r>
        <w:rPr>
          <w:b/>
          <w:sz w:val="22"/>
          <w:szCs w:val="22"/>
        </w:rPr>
        <w:t>Con</w:t>
      </w:r>
      <w:r w:rsidR="00F302EA">
        <w:rPr>
          <w:b/>
          <w:sz w:val="22"/>
          <w:szCs w:val="22"/>
        </w:rPr>
        <w:t>tro</w:t>
      </w:r>
      <w:proofErr w:type="spellEnd"/>
      <w:r>
        <w:rPr>
          <w:b/>
          <w:sz w:val="22"/>
          <w:szCs w:val="22"/>
        </w:rPr>
        <w:t>:</w:t>
      </w:r>
    </w:p>
    <w:p w14:paraId="05CB1881" w14:textId="64AAE77E" w:rsidR="00F302EA" w:rsidRPr="00F302EA" w:rsidRDefault="00F302EA" w:rsidP="00F302EA">
      <w:pPr>
        <w:numPr>
          <w:ilvl w:val="0"/>
          <w:numId w:val="3"/>
        </w:numPr>
        <w:spacing w:before="60" w:after="60" w:line="240" w:lineRule="auto"/>
        <w:rPr>
          <w:sz w:val="22"/>
          <w:szCs w:val="22"/>
          <w:lang w:val="it-IT"/>
        </w:rPr>
      </w:pPr>
      <w:r w:rsidRPr="00F302EA">
        <w:rPr>
          <w:sz w:val="22"/>
          <w:szCs w:val="22"/>
          <w:lang w:val="it-IT"/>
        </w:rPr>
        <w:t>L'ampiezza delle funzionalità rende il sistema difficile da padroneggiare</w:t>
      </w:r>
    </w:p>
    <w:p w14:paraId="5B77B553" w14:textId="458417CB" w:rsidR="00F302EA" w:rsidRPr="00F302EA" w:rsidRDefault="00F302EA" w:rsidP="00F302EA">
      <w:pPr>
        <w:numPr>
          <w:ilvl w:val="0"/>
          <w:numId w:val="3"/>
        </w:numPr>
        <w:spacing w:before="60" w:after="60" w:line="240" w:lineRule="auto"/>
        <w:rPr>
          <w:sz w:val="22"/>
          <w:szCs w:val="22"/>
          <w:lang w:val="it-IT"/>
        </w:rPr>
      </w:pPr>
      <w:r w:rsidRPr="00F302EA">
        <w:rPr>
          <w:sz w:val="22"/>
          <w:szCs w:val="22"/>
          <w:lang w:val="it-IT"/>
        </w:rPr>
        <w:t xml:space="preserve">Alcune funzionalità essenziali non </w:t>
      </w:r>
      <w:r>
        <w:rPr>
          <w:sz w:val="22"/>
          <w:szCs w:val="22"/>
          <w:lang w:val="it-IT"/>
        </w:rPr>
        <w:t>sono comprese</w:t>
      </w:r>
      <w:r w:rsidRPr="00F302EA">
        <w:rPr>
          <w:sz w:val="22"/>
          <w:szCs w:val="22"/>
          <w:lang w:val="it-IT"/>
        </w:rPr>
        <w:t xml:space="preserve"> nel pacchetto base; i componenti aggiuntivi possono diventare costosi</w:t>
      </w:r>
    </w:p>
    <w:p w14:paraId="00000049" w14:textId="29789767" w:rsidR="00922BFC" w:rsidRPr="00F302EA" w:rsidRDefault="00F302EA" w:rsidP="00F302EA">
      <w:pPr>
        <w:numPr>
          <w:ilvl w:val="0"/>
          <w:numId w:val="3"/>
        </w:numPr>
        <w:spacing w:before="60" w:after="60" w:line="240" w:lineRule="auto"/>
        <w:rPr>
          <w:sz w:val="22"/>
          <w:szCs w:val="22"/>
          <w:lang w:val="it-IT"/>
        </w:rPr>
      </w:pPr>
      <w:r>
        <w:rPr>
          <w:sz w:val="22"/>
          <w:szCs w:val="22"/>
          <w:lang w:val="it-IT"/>
        </w:rPr>
        <w:t>I contatti possono essere duplicati, il che può essere fonte di confusione</w:t>
      </w:r>
    </w:p>
    <w:p w14:paraId="0000004A" w14:textId="60A52C44" w:rsidR="00922BFC" w:rsidRDefault="00F302EA">
      <w:pPr>
        <w:spacing w:before="60" w:after="60" w:line="240" w:lineRule="auto"/>
        <w:rPr>
          <w:b/>
          <w:sz w:val="22"/>
          <w:szCs w:val="22"/>
        </w:rPr>
      </w:pPr>
      <w:proofErr w:type="spellStart"/>
      <w:r>
        <w:rPr>
          <w:b/>
          <w:sz w:val="22"/>
          <w:szCs w:val="22"/>
        </w:rPr>
        <w:t>Costi</w:t>
      </w:r>
      <w:proofErr w:type="spellEnd"/>
      <w:r>
        <w:rPr>
          <w:b/>
          <w:sz w:val="22"/>
          <w:szCs w:val="22"/>
        </w:rPr>
        <w:t xml:space="preserve"> </w:t>
      </w:r>
      <w:proofErr w:type="spellStart"/>
      <w:r>
        <w:rPr>
          <w:b/>
          <w:sz w:val="22"/>
          <w:szCs w:val="22"/>
        </w:rPr>
        <w:t>delle</w:t>
      </w:r>
      <w:proofErr w:type="spellEnd"/>
      <w:r>
        <w:rPr>
          <w:b/>
          <w:sz w:val="22"/>
          <w:szCs w:val="22"/>
        </w:rPr>
        <w:t xml:space="preserve"> </w:t>
      </w:r>
      <w:proofErr w:type="spellStart"/>
      <w:r>
        <w:rPr>
          <w:b/>
          <w:sz w:val="22"/>
          <w:szCs w:val="22"/>
        </w:rPr>
        <w:t>versioni</w:t>
      </w:r>
      <w:proofErr w:type="spellEnd"/>
      <w:r w:rsidR="002234A3">
        <w:rPr>
          <w:b/>
          <w:sz w:val="22"/>
          <w:szCs w:val="22"/>
        </w:rPr>
        <w:t>:</w:t>
      </w:r>
    </w:p>
    <w:p w14:paraId="0000004B" w14:textId="57992971" w:rsidR="00922BFC" w:rsidRDefault="002234A3">
      <w:pPr>
        <w:numPr>
          <w:ilvl w:val="0"/>
          <w:numId w:val="4"/>
        </w:numPr>
        <w:spacing w:before="60" w:after="60" w:line="240" w:lineRule="auto"/>
        <w:rPr>
          <w:sz w:val="22"/>
          <w:szCs w:val="22"/>
        </w:rPr>
      </w:pPr>
      <w:r>
        <w:rPr>
          <w:sz w:val="22"/>
          <w:szCs w:val="22"/>
        </w:rPr>
        <w:t>Lite: $89</w:t>
      </w:r>
      <w:r w:rsidR="00F302EA">
        <w:rPr>
          <w:sz w:val="22"/>
          <w:szCs w:val="22"/>
        </w:rPr>
        <w:t xml:space="preserve"> al mese</w:t>
      </w:r>
    </w:p>
    <w:p w14:paraId="0000004C" w14:textId="2FFF6888" w:rsidR="00922BFC" w:rsidRDefault="002234A3">
      <w:pPr>
        <w:numPr>
          <w:ilvl w:val="0"/>
          <w:numId w:val="4"/>
        </w:numPr>
        <w:spacing w:before="60" w:after="60" w:line="240" w:lineRule="auto"/>
        <w:rPr>
          <w:sz w:val="22"/>
          <w:szCs w:val="22"/>
        </w:rPr>
      </w:pPr>
      <w:r>
        <w:rPr>
          <w:sz w:val="22"/>
          <w:szCs w:val="22"/>
        </w:rPr>
        <w:t>Express: $159</w:t>
      </w:r>
      <w:r w:rsidR="00F302EA">
        <w:rPr>
          <w:sz w:val="22"/>
          <w:szCs w:val="22"/>
        </w:rPr>
        <w:t xml:space="preserve"> al mese</w:t>
      </w:r>
    </w:p>
    <w:p w14:paraId="0000004D" w14:textId="15E2502D" w:rsidR="00922BFC" w:rsidRDefault="002234A3">
      <w:pPr>
        <w:numPr>
          <w:ilvl w:val="0"/>
          <w:numId w:val="4"/>
        </w:numPr>
        <w:spacing w:before="60" w:after="60" w:line="240" w:lineRule="auto"/>
        <w:rPr>
          <w:sz w:val="22"/>
          <w:szCs w:val="22"/>
        </w:rPr>
      </w:pPr>
      <w:r>
        <w:rPr>
          <w:sz w:val="22"/>
          <w:szCs w:val="22"/>
        </w:rPr>
        <w:t>Essentials: $269</w:t>
      </w:r>
      <w:r w:rsidR="00F302EA">
        <w:rPr>
          <w:sz w:val="22"/>
          <w:szCs w:val="22"/>
        </w:rPr>
        <w:t xml:space="preserve"> al mese</w:t>
      </w:r>
    </w:p>
    <w:p w14:paraId="0000004E" w14:textId="27925029" w:rsidR="00922BFC" w:rsidRDefault="002234A3">
      <w:pPr>
        <w:numPr>
          <w:ilvl w:val="0"/>
          <w:numId w:val="4"/>
        </w:numPr>
        <w:spacing w:before="60" w:after="60" w:line="240" w:lineRule="auto"/>
        <w:rPr>
          <w:sz w:val="22"/>
          <w:szCs w:val="22"/>
        </w:rPr>
      </w:pPr>
      <w:r>
        <w:rPr>
          <w:sz w:val="22"/>
          <w:szCs w:val="22"/>
        </w:rPr>
        <w:t>Premier: $459</w:t>
      </w:r>
      <w:r w:rsidR="00F302EA">
        <w:rPr>
          <w:sz w:val="22"/>
          <w:szCs w:val="22"/>
        </w:rPr>
        <w:t xml:space="preserve"> al mese</w:t>
      </w:r>
    </w:p>
    <w:p w14:paraId="12A44C4D" w14:textId="7200CF3F" w:rsidR="00F302EA" w:rsidRDefault="002234A3" w:rsidP="00F302EA">
      <w:pPr>
        <w:numPr>
          <w:ilvl w:val="0"/>
          <w:numId w:val="4"/>
        </w:numPr>
        <w:spacing w:before="60" w:after="60" w:line="240" w:lineRule="auto"/>
        <w:rPr>
          <w:sz w:val="22"/>
          <w:szCs w:val="22"/>
        </w:rPr>
      </w:pPr>
      <w:r>
        <w:rPr>
          <w:sz w:val="22"/>
          <w:szCs w:val="22"/>
        </w:rPr>
        <w:t>Enterprise: $799</w:t>
      </w:r>
      <w:r w:rsidR="00F302EA">
        <w:rPr>
          <w:sz w:val="22"/>
          <w:szCs w:val="22"/>
        </w:rPr>
        <w:t xml:space="preserve"> al mese</w:t>
      </w:r>
    </w:p>
    <w:p w14:paraId="241B8A2B" w14:textId="77777777" w:rsidR="00F302EA" w:rsidRPr="00F302EA" w:rsidRDefault="00F302EA" w:rsidP="00F302EA">
      <w:pPr>
        <w:spacing w:before="60" w:after="60" w:line="240" w:lineRule="auto"/>
        <w:ind w:left="360"/>
        <w:rPr>
          <w:sz w:val="22"/>
          <w:szCs w:val="22"/>
        </w:rPr>
      </w:pPr>
    </w:p>
    <w:p w14:paraId="00000050" w14:textId="5F4FF2AA" w:rsidR="00922BFC" w:rsidRPr="00F302EA" w:rsidRDefault="002234A3" w:rsidP="00F302EA">
      <w:pPr>
        <w:pStyle w:val="ListParagraph"/>
        <w:numPr>
          <w:ilvl w:val="0"/>
          <w:numId w:val="14"/>
        </w:numPr>
        <w:pBdr>
          <w:top w:val="nil"/>
          <w:left w:val="nil"/>
          <w:bottom w:val="nil"/>
          <w:right w:val="nil"/>
          <w:between w:val="nil"/>
        </w:pBdr>
        <w:spacing w:before="60" w:after="0" w:line="240" w:lineRule="auto"/>
        <w:rPr>
          <w:b/>
          <w:color w:val="000000"/>
          <w:sz w:val="22"/>
          <w:szCs w:val="22"/>
        </w:rPr>
      </w:pPr>
      <w:proofErr w:type="spellStart"/>
      <w:r w:rsidRPr="00F302EA">
        <w:rPr>
          <w:b/>
          <w:color w:val="000000"/>
          <w:sz w:val="22"/>
          <w:szCs w:val="22"/>
        </w:rPr>
        <w:t>GiveGab</w:t>
      </w:r>
      <w:proofErr w:type="spellEnd"/>
    </w:p>
    <w:p w14:paraId="201D72F2" w14:textId="77777777" w:rsidR="00F302EA" w:rsidRDefault="00F302EA">
      <w:pPr>
        <w:pBdr>
          <w:top w:val="nil"/>
          <w:left w:val="nil"/>
          <w:bottom w:val="nil"/>
          <w:right w:val="nil"/>
          <w:between w:val="nil"/>
        </w:pBdr>
        <w:spacing w:before="0" w:after="0" w:line="240" w:lineRule="auto"/>
        <w:ind w:left="720"/>
        <w:rPr>
          <w:color w:val="000000"/>
          <w:sz w:val="22"/>
          <w:szCs w:val="22"/>
          <w:lang w:val="it-IT"/>
        </w:rPr>
      </w:pPr>
    </w:p>
    <w:p w14:paraId="00000051" w14:textId="20634104" w:rsidR="00922BFC" w:rsidRPr="00F302EA" w:rsidRDefault="00F302EA">
      <w:pPr>
        <w:pBdr>
          <w:top w:val="nil"/>
          <w:left w:val="nil"/>
          <w:bottom w:val="nil"/>
          <w:right w:val="nil"/>
          <w:between w:val="nil"/>
        </w:pBdr>
        <w:spacing w:before="0" w:after="0" w:line="240" w:lineRule="auto"/>
        <w:ind w:left="720"/>
        <w:rPr>
          <w:color w:val="000000"/>
          <w:sz w:val="22"/>
          <w:szCs w:val="22"/>
          <w:lang w:val="it-IT"/>
        </w:rPr>
      </w:pPr>
      <w:proofErr w:type="spellStart"/>
      <w:r w:rsidRPr="00F302EA">
        <w:rPr>
          <w:color w:val="000000"/>
          <w:sz w:val="22"/>
          <w:szCs w:val="22"/>
          <w:lang w:val="it-IT"/>
        </w:rPr>
        <w:t>GiveGab</w:t>
      </w:r>
      <w:proofErr w:type="spellEnd"/>
      <w:r w:rsidRPr="00F302EA">
        <w:rPr>
          <w:color w:val="000000"/>
          <w:sz w:val="22"/>
          <w:szCs w:val="22"/>
          <w:lang w:val="it-IT"/>
        </w:rPr>
        <w:t xml:space="preserve"> è una piattaforma agile appositamente studiata per </w:t>
      </w:r>
      <w:r>
        <w:rPr>
          <w:color w:val="000000"/>
          <w:sz w:val="22"/>
          <w:szCs w:val="22"/>
          <w:lang w:val="it-IT"/>
        </w:rPr>
        <w:t xml:space="preserve">le </w:t>
      </w:r>
      <w:r w:rsidR="00253BA9">
        <w:rPr>
          <w:color w:val="000000"/>
          <w:sz w:val="22"/>
          <w:szCs w:val="22"/>
          <w:lang w:val="it-IT"/>
        </w:rPr>
        <w:t>no-profit</w:t>
      </w:r>
      <w:r>
        <w:rPr>
          <w:color w:val="000000"/>
          <w:sz w:val="22"/>
          <w:szCs w:val="22"/>
          <w:lang w:val="it-IT"/>
        </w:rPr>
        <w:t xml:space="preserve"> e la gestione degli aspetti relazionali con i donatori.</w:t>
      </w:r>
    </w:p>
    <w:p w14:paraId="068C7A13" w14:textId="77777777" w:rsidR="00F302EA" w:rsidRPr="00F302EA" w:rsidRDefault="00F302EA">
      <w:pPr>
        <w:pBdr>
          <w:top w:val="nil"/>
          <w:left w:val="nil"/>
          <w:bottom w:val="nil"/>
          <w:right w:val="nil"/>
          <w:between w:val="nil"/>
        </w:pBdr>
        <w:spacing w:before="0" w:after="0" w:line="240" w:lineRule="auto"/>
        <w:ind w:left="720"/>
        <w:rPr>
          <w:b/>
          <w:color w:val="000000"/>
          <w:sz w:val="22"/>
          <w:szCs w:val="22"/>
          <w:lang w:val="it-IT"/>
        </w:rPr>
      </w:pPr>
    </w:p>
    <w:p w14:paraId="00000052" w14:textId="51DF8209" w:rsidR="00922BFC" w:rsidRDefault="00F302EA">
      <w:pPr>
        <w:pBdr>
          <w:top w:val="nil"/>
          <w:left w:val="nil"/>
          <w:bottom w:val="nil"/>
          <w:right w:val="nil"/>
          <w:between w:val="nil"/>
        </w:pBdr>
        <w:spacing w:before="0" w:after="0" w:line="240" w:lineRule="auto"/>
        <w:ind w:left="720"/>
        <w:rPr>
          <w:b/>
          <w:color w:val="000000"/>
          <w:sz w:val="22"/>
          <w:szCs w:val="22"/>
        </w:rPr>
      </w:pPr>
      <w:r>
        <w:rPr>
          <w:b/>
          <w:color w:val="000000"/>
          <w:sz w:val="22"/>
          <w:szCs w:val="22"/>
        </w:rPr>
        <w:t xml:space="preserve">Cosa </w:t>
      </w:r>
      <w:proofErr w:type="spellStart"/>
      <w:r>
        <w:rPr>
          <w:b/>
          <w:color w:val="000000"/>
          <w:sz w:val="22"/>
          <w:szCs w:val="22"/>
        </w:rPr>
        <w:t>può</w:t>
      </w:r>
      <w:proofErr w:type="spellEnd"/>
      <w:r>
        <w:rPr>
          <w:b/>
          <w:color w:val="000000"/>
          <w:sz w:val="22"/>
          <w:szCs w:val="22"/>
        </w:rPr>
        <w:t xml:space="preserve"> fare</w:t>
      </w:r>
      <w:r w:rsidR="002234A3">
        <w:rPr>
          <w:b/>
          <w:color w:val="000000"/>
          <w:sz w:val="22"/>
          <w:szCs w:val="22"/>
        </w:rPr>
        <w:t>:</w:t>
      </w:r>
    </w:p>
    <w:p w14:paraId="18F3891B" w14:textId="77777777" w:rsidR="00F302EA" w:rsidRDefault="00F302EA">
      <w:pPr>
        <w:pBdr>
          <w:top w:val="nil"/>
          <w:left w:val="nil"/>
          <w:bottom w:val="nil"/>
          <w:right w:val="nil"/>
          <w:between w:val="nil"/>
        </w:pBdr>
        <w:spacing w:before="0" w:after="0" w:line="240" w:lineRule="auto"/>
        <w:ind w:left="720"/>
        <w:rPr>
          <w:b/>
          <w:color w:val="000000"/>
          <w:sz w:val="22"/>
          <w:szCs w:val="22"/>
        </w:rPr>
      </w:pPr>
    </w:p>
    <w:p w14:paraId="703B0011" w14:textId="5E92F962" w:rsidR="00F302EA" w:rsidRPr="00F302EA" w:rsidRDefault="00F302EA" w:rsidP="00F302EA">
      <w:pPr>
        <w:numPr>
          <w:ilvl w:val="0"/>
          <w:numId w:val="6"/>
        </w:numPr>
        <w:pBdr>
          <w:top w:val="nil"/>
          <w:left w:val="nil"/>
          <w:bottom w:val="nil"/>
          <w:right w:val="nil"/>
          <w:between w:val="nil"/>
        </w:pBdr>
        <w:spacing w:before="0" w:after="0"/>
        <w:rPr>
          <w:color w:val="000000"/>
          <w:sz w:val="22"/>
          <w:szCs w:val="22"/>
          <w:lang w:val="it-IT"/>
        </w:rPr>
      </w:pPr>
      <w:r>
        <w:rPr>
          <w:color w:val="000000"/>
          <w:sz w:val="22"/>
          <w:szCs w:val="22"/>
          <w:lang w:val="it-IT"/>
        </w:rPr>
        <w:t>Ti consente di raggruppare</w:t>
      </w:r>
      <w:r w:rsidRPr="00F302EA">
        <w:rPr>
          <w:color w:val="000000"/>
          <w:sz w:val="22"/>
          <w:szCs w:val="22"/>
          <w:lang w:val="it-IT"/>
        </w:rPr>
        <w:t xml:space="preserve"> volontari e donatori in un'unica piattaforma</w:t>
      </w:r>
    </w:p>
    <w:p w14:paraId="227E77A0" w14:textId="0C2AAEBD" w:rsidR="00F302EA" w:rsidRPr="00F302EA" w:rsidRDefault="00F302EA" w:rsidP="00F302EA">
      <w:pPr>
        <w:numPr>
          <w:ilvl w:val="0"/>
          <w:numId w:val="6"/>
        </w:numPr>
        <w:pBdr>
          <w:top w:val="nil"/>
          <w:left w:val="nil"/>
          <w:bottom w:val="nil"/>
          <w:right w:val="nil"/>
          <w:between w:val="nil"/>
        </w:pBdr>
        <w:spacing w:before="0" w:after="0"/>
        <w:rPr>
          <w:color w:val="000000"/>
          <w:sz w:val="22"/>
          <w:szCs w:val="22"/>
          <w:lang w:val="it-IT"/>
        </w:rPr>
      </w:pPr>
      <w:r w:rsidRPr="00F302EA">
        <w:rPr>
          <w:color w:val="000000"/>
          <w:sz w:val="22"/>
          <w:szCs w:val="22"/>
          <w:lang w:val="it-IT"/>
        </w:rPr>
        <w:t xml:space="preserve">Gestione dei volontari: </w:t>
      </w:r>
      <w:r>
        <w:rPr>
          <w:color w:val="000000"/>
          <w:sz w:val="22"/>
          <w:szCs w:val="22"/>
          <w:lang w:val="it-IT"/>
        </w:rPr>
        <w:t>ti consente di tenere traccia delle ore di volontariato e monitora il reclutamento dei volontari</w:t>
      </w:r>
    </w:p>
    <w:p w14:paraId="00000055" w14:textId="2AF965EF" w:rsidR="00922BFC" w:rsidRPr="00F302EA" w:rsidRDefault="00F302EA" w:rsidP="00F302EA">
      <w:pPr>
        <w:numPr>
          <w:ilvl w:val="0"/>
          <w:numId w:val="6"/>
        </w:numPr>
        <w:pBdr>
          <w:top w:val="nil"/>
          <w:left w:val="nil"/>
          <w:bottom w:val="nil"/>
          <w:right w:val="nil"/>
          <w:between w:val="nil"/>
        </w:pBdr>
        <w:spacing w:before="0" w:after="0"/>
        <w:rPr>
          <w:color w:val="000000"/>
          <w:sz w:val="22"/>
          <w:szCs w:val="22"/>
          <w:lang w:val="it-IT"/>
        </w:rPr>
      </w:pPr>
      <w:r w:rsidRPr="00F302EA">
        <w:rPr>
          <w:color w:val="000000"/>
          <w:sz w:val="22"/>
          <w:szCs w:val="22"/>
          <w:lang w:val="it-IT"/>
        </w:rPr>
        <w:t xml:space="preserve">CRM donatori: </w:t>
      </w:r>
      <w:r>
        <w:rPr>
          <w:color w:val="000000"/>
          <w:sz w:val="22"/>
          <w:szCs w:val="22"/>
          <w:lang w:val="it-IT"/>
        </w:rPr>
        <w:t>il database ti consente di gestire i dati dei sostenitori</w:t>
      </w:r>
      <w:r w:rsidRPr="00F302EA">
        <w:rPr>
          <w:color w:val="000000"/>
          <w:sz w:val="22"/>
          <w:szCs w:val="22"/>
          <w:lang w:val="it-IT"/>
        </w:rPr>
        <w:t>.</w:t>
      </w:r>
    </w:p>
    <w:p w14:paraId="56BBC646" w14:textId="77777777" w:rsidR="00F302EA" w:rsidRPr="00AD2486" w:rsidRDefault="00F302EA">
      <w:pPr>
        <w:pBdr>
          <w:top w:val="nil"/>
          <w:left w:val="nil"/>
          <w:bottom w:val="nil"/>
          <w:right w:val="nil"/>
          <w:between w:val="nil"/>
        </w:pBdr>
        <w:spacing w:before="0" w:after="0" w:line="240" w:lineRule="auto"/>
        <w:ind w:left="720"/>
        <w:rPr>
          <w:b/>
          <w:color w:val="000000"/>
          <w:sz w:val="22"/>
          <w:szCs w:val="22"/>
          <w:lang w:val="it-IT"/>
        </w:rPr>
      </w:pPr>
    </w:p>
    <w:p w14:paraId="00000056" w14:textId="2FA5AE36" w:rsidR="00922BFC" w:rsidRDefault="002234A3">
      <w:pPr>
        <w:pBdr>
          <w:top w:val="nil"/>
          <w:left w:val="nil"/>
          <w:bottom w:val="nil"/>
          <w:right w:val="nil"/>
          <w:between w:val="nil"/>
        </w:pBdr>
        <w:spacing w:before="0" w:after="0" w:line="240" w:lineRule="auto"/>
        <w:ind w:left="720"/>
        <w:rPr>
          <w:b/>
          <w:color w:val="000000"/>
          <w:sz w:val="22"/>
          <w:szCs w:val="22"/>
        </w:rPr>
      </w:pPr>
      <w:r>
        <w:rPr>
          <w:b/>
          <w:color w:val="000000"/>
          <w:sz w:val="22"/>
          <w:szCs w:val="22"/>
        </w:rPr>
        <w:t>Pro:</w:t>
      </w:r>
    </w:p>
    <w:p w14:paraId="02190AC3" w14:textId="77777777" w:rsidR="00F302EA" w:rsidRDefault="00F302EA">
      <w:pPr>
        <w:pBdr>
          <w:top w:val="nil"/>
          <w:left w:val="nil"/>
          <w:bottom w:val="nil"/>
          <w:right w:val="nil"/>
          <w:between w:val="nil"/>
        </w:pBdr>
        <w:spacing w:before="0" w:after="0" w:line="240" w:lineRule="auto"/>
        <w:ind w:left="720"/>
        <w:rPr>
          <w:b/>
          <w:color w:val="000000"/>
          <w:sz w:val="22"/>
          <w:szCs w:val="22"/>
        </w:rPr>
      </w:pPr>
    </w:p>
    <w:p w14:paraId="659BF032" w14:textId="0D208C3A" w:rsidR="00F302EA" w:rsidRPr="00F302EA" w:rsidRDefault="006C3956" w:rsidP="00F302EA">
      <w:pPr>
        <w:numPr>
          <w:ilvl w:val="0"/>
          <w:numId w:val="8"/>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 xml:space="preserve">Ti consente di creare </w:t>
      </w:r>
      <w:r w:rsidR="00F302EA" w:rsidRPr="00F302EA">
        <w:rPr>
          <w:color w:val="000000"/>
          <w:sz w:val="22"/>
          <w:szCs w:val="22"/>
          <w:lang w:val="it-IT"/>
        </w:rPr>
        <w:t xml:space="preserve">campagne di crowdfunding coinvolgendo i tuoi migliori volontari, donatori o altri </w:t>
      </w:r>
      <w:proofErr w:type="gramStart"/>
      <w:r w:rsidR="00F302EA" w:rsidRPr="00F302EA">
        <w:rPr>
          <w:color w:val="000000"/>
          <w:sz w:val="22"/>
          <w:szCs w:val="22"/>
          <w:lang w:val="it-IT"/>
        </w:rPr>
        <w:t>sostenitori</w:t>
      </w:r>
      <w:proofErr w:type="gramEnd"/>
      <w:r>
        <w:rPr>
          <w:color w:val="000000"/>
          <w:sz w:val="22"/>
          <w:szCs w:val="22"/>
          <w:lang w:val="it-IT"/>
        </w:rPr>
        <w:t xml:space="preserve"> i quali possono a loro volta creare altre “mini-campagne”</w:t>
      </w:r>
    </w:p>
    <w:p w14:paraId="2A5AACDF" w14:textId="123CEA32" w:rsidR="00F302EA" w:rsidRPr="00F302EA" w:rsidRDefault="006C3956" w:rsidP="00F302EA">
      <w:pPr>
        <w:numPr>
          <w:ilvl w:val="0"/>
          <w:numId w:val="8"/>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Consente di gestire campagne di fundraising online</w:t>
      </w:r>
    </w:p>
    <w:p w14:paraId="73A6A067" w14:textId="7FF9CB21" w:rsidR="00F302EA" w:rsidRPr="00F302EA" w:rsidRDefault="006C3956" w:rsidP="00F302EA">
      <w:pPr>
        <w:numPr>
          <w:ilvl w:val="0"/>
          <w:numId w:val="8"/>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Promuove occasioni speciali quali “Giving Days”</w:t>
      </w:r>
    </w:p>
    <w:p w14:paraId="5A6494DD" w14:textId="26A95E05" w:rsidR="00F302EA" w:rsidRPr="00F302EA" w:rsidRDefault="006C3956" w:rsidP="00F302EA">
      <w:pPr>
        <w:numPr>
          <w:ilvl w:val="0"/>
          <w:numId w:val="8"/>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Consente di gestire facilmente la comunicazione via social media</w:t>
      </w:r>
    </w:p>
    <w:p w14:paraId="5FAFCF74" w14:textId="49FD1EC5" w:rsidR="00F302EA" w:rsidRPr="00F302EA" w:rsidRDefault="006C3956" w:rsidP="00F302EA">
      <w:pPr>
        <w:numPr>
          <w:ilvl w:val="0"/>
          <w:numId w:val="8"/>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Consente di gestire aspetti degli eventi di fundraising (registrazioni, pagamenti, etc.)</w:t>
      </w:r>
    </w:p>
    <w:p w14:paraId="0000005C" w14:textId="6EAAF584" w:rsidR="00922BFC" w:rsidRDefault="006C3956" w:rsidP="00F302EA">
      <w:pPr>
        <w:numPr>
          <w:ilvl w:val="0"/>
          <w:numId w:val="8"/>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Consente di gestire e monitorare le attività dei volontari</w:t>
      </w:r>
    </w:p>
    <w:p w14:paraId="644A7661" w14:textId="2F99C5C9" w:rsidR="00F302EA" w:rsidRDefault="00F302EA" w:rsidP="00F302EA">
      <w:pPr>
        <w:pBdr>
          <w:top w:val="nil"/>
          <w:left w:val="nil"/>
          <w:bottom w:val="nil"/>
          <w:right w:val="nil"/>
          <w:between w:val="nil"/>
        </w:pBdr>
        <w:spacing w:before="0" w:after="0" w:line="240" w:lineRule="auto"/>
        <w:ind w:left="720"/>
        <w:rPr>
          <w:color w:val="000000"/>
          <w:sz w:val="22"/>
          <w:szCs w:val="22"/>
          <w:lang w:val="it-IT"/>
        </w:rPr>
      </w:pPr>
    </w:p>
    <w:p w14:paraId="4AD5998F" w14:textId="77777777" w:rsidR="00F302EA" w:rsidRPr="00F302EA" w:rsidRDefault="00F302EA" w:rsidP="00F302EA">
      <w:pPr>
        <w:pBdr>
          <w:top w:val="nil"/>
          <w:left w:val="nil"/>
          <w:bottom w:val="nil"/>
          <w:right w:val="nil"/>
          <w:between w:val="nil"/>
        </w:pBdr>
        <w:spacing w:before="0" w:after="0" w:line="240" w:lineRule="auto"/>
        <w:ind w:left="720"/>
        <w:rPr>
          <w:color w:val="000000"/>
          <w:sz w:val="22"/>
          <w:szCs w:val="22"/>
          <w:lang w:val="it-IT"/>
        </w:rPr>
      </w:pPr>
    </w:p>
    <w:p w14:paraId="0000005D" w14:textId="77092074" w:rsidR="00922BFC" w:rsidRDefault="002234A3">
      <w:pPr>
        <w:pBdr>
          <w:top w:val="nil"/>
          <w:left w:val="nil"/>
          <w:bottom w:val="nil"/>
          <w:right w:val="nil"/>
          <w:between w:val="nil"/>
        </w:pBdr>
        <w:spacing w:before="0" w:after="0" w:line="240" w:lineRule="auto"/>
        <w:ind w:left="720"/>
        <w:rPr>
          <w:b/>
          <w:color w:val="000000"/>
          <w:sz w:val="22"/>
          <w:szCs w:val="22"/>
        </w:rPr>
      </w:pPr>
      <w:proofErr w:type="spellStart"/>
      <w:r>
        <w:rPr>
          <w:b/>
          <w:color w:val="000000"/>
          <w:sz w:val="22"/>
          <w:szCs w:val="22"/>
        </w:rPr>
        <w:t>Con</w:t>
      </w:r>
      <w:r w:rsidR="006C3956">
        <w:rPr>
          <w:b/>
          <w:color w:val="000000"/>
          <w:sz w:val="22"/>
          <w:szCs w:val="22"/>
        </w:rPr>
        <w:t>tro</w:t>
      </w:r>
      <w:proofErr w:type="spellEnd"/>
      <w:r>
        <w:rPr>
          <w:b/>
          <w:color w:val="000000"/>
          <w:sz w:val="22"/>
          <w:szCs w:val="22"/>
        </w:rPr>
        <w:t>:</w:t>
      </w:r>
    </w:p>
    <w:p w14:paraId="5D702409" w14:textId="77777777" w:rsidR="006C3956" w:rsidRDefault="006C3956">
      <w:pPr>
        <w:pBdr>
          <w:top w:val="nil"/>
          <w:left w:val="nil"/>
          <w:bottom w:val="nil"/>
          <w:right w:val="nil"/>
          <w:between w:val="nil"/>
        </w:pBdr>
        <w:spacing w:before="0" w:after="0" w:line="240" w:lineRule="auto"/>
        <w:ind w:left="720"/>
        <w:rPr>
          <w:b/>
          <w:color w:val="000000"/>
          <w:sz w:val="22"/>
          <w:szCs w:val="22"/>
        </w:rPr>
      </w:pPr>
    </w:p>
    <w:p w14:paraId="33D081BC" w14:textId="47AE57D3" w:rsidR="006C3956" w:rsidRPr="006C3956" w:rsidRDefault="006C3956" w:rsidP="006C3956">
      <w:pPr>
        <w:numPr>
          <w:ilvl w:val="0"/>
          <w:numId w:val="5"/>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Secondo alcuni utenti il software dispone di troppe funzionalità da riuscire a padroneggiarle tutte</w:t>
      </w:r>
    </w:p>
    <w:p w14:paraId="0000005F" w14:textId="4F2A64AE" w:rsidR="00922BFC" w:rsidRPr="006C3956" w:rsidRDefault="00253BA9" w:rsidP="006C3956">
      <w:pPr>
        <w:numPr>
          <w:ilvl w:val="0"/>
          <w:numId w:val="5"/>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La no-profit</w:t>
      </w:r>
      <w:r w:rsidR="006C3956">
        <w:rPr>
          <w:color w:val="000000"/>
          <w:sz w:val="22"/>
          <w:szCs w:val="22"/>
          <w:lang w:val="it-IT"/>
        </w:rPr>
        <w:t xml:space="preserve"> paga di più per l’utilizzo della piattaforma se la campagna ha un buon successo</w:t>
      </w:r>
      <w:r w:rsidR="006C3956" w:rsidRPr="006C3956">
        <w:rPr>
          <w:color w:val="000000"/>
          <w:sz w:val="22"/>
          <w:szCs w:val="22"/>
          <w:lang w:val="it-IT"/>
        </w:rPr>
        <w:t>.</w:t>
      </w:r>
    </w:p>
    <w:p w14:paraId="0974276A" w14:textId="77777777" w:rsidR="006C3956" w:rsidRPr="006C3956" w:rsidRDefault="006C3956" w:rsidP="006C3956">
      <w:pPr>
        <w:pBdr>
          <w:top w:val="nil"/>
          <w:left w:val="nil"/>
          <w:bottom w:val="nil"/>
          <w:right w:val="nil"/>
          <w:between w:val="nil"/>
        </w:pBdr>
        <w:spacing w:before="0" w:after="0" w:line="240" w:lineRule="auto"/>
        <w:ind w:left="720"/>
        <w:rPr>
          <w:color w:val="000000"/>
          <w:sz w:val="22"/>
          <w:szCs w:val="22"/>
          <w:lang w:val="it-IT"/>
        </w:rPr>
      </w:pPr>
    </w:p>
    <w:p w14:paraId="00000060" w14:textId="3ADF9A61" w:rsidR="00922BFC" w:rsidRDefault="006C3956">
      <w:pPr>
        <w:pBdr>
          <w:top w:val="nil"/>
          <w:left w:val="nil"/>
          <w:bottom w:val="nil"/>
          <w:right w:val="nil"/>
          <w:between w:val="nil"/>
        </w:pBdr>
        <w:spacing w:before="0" w:after="0" w:line="240" w:lineRule="auto"/>
        <w:ind w:left="720"/>
        <w:rPr>
          <w:b/>
          <w:color w:val="000000"/>
          <w:sz w:val="22"/>
          <w:szCs w:val="22"/>
        </w:rPr>
      </w:pPr>
      <w:proofErr w:type="spellStart"/>
      <w:r>
        <w:rPr>
          <w:b/>
          <w:color w:val="000000"/>
          <w:sz w:val="22"/>
          <w:szCs w:val="22"/>
        </w:rPr>
        <w:t>Costi</w:t>
      </w:r>
      <w:proofErr w:type="spellEnd"/>
      <w:r w:rsidR="002234A3">
        <w:rPr>
          <w:b/>
          <w:color w:val="000000"/>
          <w:sz w:val="22"/>
          <w:szCs w:val="22"/>
        </w:rPr>
        <w:t>:</w:t>
      </w:r>
    </w:p>
    <w:p w14:paraId="00000061" w14:textId="176C6FCC" w:rsidR="00922BFC" w:rsidRPr="006C3956" w:rsidRDefault="002F7F55">
      <w:pPr>
        <w:numPr>
          <w:ilvl w:val="0"/>
          <w:numId w:val="7"/>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Versione base</w:t>
      </w:r>
      <w:r w:rsidR="002234A3" w:rsidRPr="006C3956">
        <w:rPr>
          <w:color w:val="000000"/>
          <w:sz w:val="22"/>
          <w:szCs w:val="22"/>
          <w:lang w:val="it-IT"/>
        </w:rPr>
        <w:t xml:space="preserve"> — </w:t>
      </w:r>
      <w:r w:rsidR="006C3956" w:rsidRPr="006C3956">
        <w:rPr>
          <w:color w:val="000000"/>
          <w:sz w:val="22"/>
          <w:szCs w:val="22"/>
          <w:lang w:val="it-IT"/>
        </w:rPr>
        <w:t>Gratuito</w:t>
      </w:r>
      <w:r w:rsidR="002234A3" w:rsidRPr="006C3956">
        <w:rPr>
          <w:color w:val="000000"/>
          <w:sz w:val="22"/>
          <w:szCs w:val="22"/>
          <w:lang w:val="it-IT"/>
        </w:rPr>
        <w:t xml:space="preserve"> + 7% </w:t>
      </w:r>
      <w:r w:rsidR="006C3956" w:rsidRPr="006C3956">
        <w:rPr>
          <w:color w:val="000000"/>
          <w:sz w:val="22"/>
          <w:szCs w:val="22"/>
          <w:lang w:val="it-IT"/>
        </w:rPr>
        <w:t>d</w:t>
      </w:r>
      <w:r>
        <w:rPr>
          <w:color w:val="000000"/>
          <w:sz w:val="22"/>
          <w:szCs w:val="22"/>
          <w:lang w:val="it-IT"/>
        </w:rPr>
        <w:t>i</w:t>
      </w:r>
      <w:r w:rsidR="006C3956" w:rsidRPr="006C3956">
        <w:rPr>
          <w:color w:val="000000"/>
          <w:sz w:val="22"/>
          <w:szCs w:val="22"/>
          <w:lang w:val="it-IT"/>
        </w:rPr>
        <w:t xml:space="preserve"> commissioni su</w:t>
      </w:r>
      <w:r w:rsidR="006C3956">
        <w:rPr>
          <w:color w:val="000000"/>
          <w:sz w:val="22"/>
          <w:szCs w:val="22"/>
          <w:lang w:val="it-IT"/>
        </w:rPr>
        <w:t>lla piattaforma</w:t>
      </w:r>
      <w:r w:rsidR="002234A3" w:rsidRPr="006C3956">
        <w:rPr>
          <w:color w:val="000000"/>
          <w:sz w:val="22"/>
          <w:szCs w:val="22"/>
          <w:lang w:val="it-IT"/>
        </w:rPr>
        <w:t xml:space="preserve"> + </w:t>
      </w:r>
      <w:r>
        <w:rPr>
          <w:color w:val="000000"/>
          <w:sz w:val="22"/>
          <w:szCs w:val="22"/>
          <w:lang w:val="it-IT"/>
        </w:rPr>
        <w:t>commissioni carta di credito</w:t>
      </w:r>
      <w:r w:rsidR="002234A3" w:rsidRPr="006C3956">
        <w:rPr>
          <w:color w:val="000000"/>
          <w:sz w:val="22"/>
          <w:szCs w:val="22"/>
          <w:lang w:val="it-IT"/>
        </w:rPr>
        <w:t xml:space="preserve"> (2.9%)</w:t>
      </w:r>
    </w:p>
    <w:p w14:paraId="00000062" w14:textId="182EDB1E" w:rsidR="00922BFC" w:rsidRPr="002F7F55" w:rsidRDefault="002234A3">
      <w:pPr>
        <w:numPr>
          <w:ilvl w:val="0"/>
          <w:numId w:val="7"/>
        </w:numPr>
        <w:pBdr>
          <w:top w:val="nil"/>
          <w:left w:val="nil"/>
          <w:bottom w:val="nil"/>
          <w:right w:val="nil"/>
          <w:between w:val="nil"/>
        </w:pBdr>
        <w:spacing w:before="0" w:after="0" w:line="240" w:lineRule="auto"/>
        <w:rPr>
          <w:color w:val="000000"/>
          <w:sz w:val="22"/>
          <w:szCs w:val="22"/>
          <w:lang w:val="it-IT"/>
        </w:rPr>
      </w:pPr>
      <w:r w:rsidRPr="002F7F55">
        <w:rPr>
          <w:color w:val="000000"/>
          <w:sz w:val="22"/>
          <w:szCs w:val="22"/>
          <w:lang w:val="it-IT"/>
        </w:rPr>
        <w:lastRenderedPageBreak/>
        <w:t>Fundraising</w:t>
      </w:r>
      <w:r w:rsidRPr="002F7F55">
        <w:rPr>
          <w:b/>
          <w:color w:val="000000"/>
          <w:sz w:val="22"/>
          <w:szCs w:val="22"/>
          <w:lang w:val="it-IT"/>
        </w:rPr>
        <w:t> </w:t>
      </w:r>
      <w:r w:rsidRPr="002F7F55">
        <w:rPr>
          <w:color w:val="000000"/>
          <w:sz w:val="22"/>
          <w:szCs w:val="22"/>
          <w:lang w:val="it-IT"/>
        </w:rPr>
        <w:t>—</w:t>
      </w:r>
      <w:r w:rsidRPr="002F7F55">
        <w:rPr>
          <w:b/>
          <w:color w:val="000000"/>
          <w:sz w:val="22"/>
          <w:szCs w:val="22"/>
          <w:lang w:val="it-IT"/>
        </w:rPr>
        <w:t> </w:t>
      </w:r>
      <w:r w:rsidRPr="002F7F55">
        <w:rPr>
          <w:color w:val="000000"/>
          <w:sz w:val="22"/>
          <w:szCs w:val="22"/>
          <w:lang w:val="it-IT"/>
        </w:rPr>
        <w:t>$4</w:t>
      </w:r>
      <w:r w:rsidR="002F7F55" w:rsidRPr="002F7F55">
        <w:rPr>
          <w:color w:val="000000"/>
          <w:sz w:val="22"/>
          <w:szCs w:val="22"/>
          <w:lang w:val="it-IT"/>
        </w:rPr>
        <w:t>9 al mese</w:t>
      </w:r>
      <w:r w:rsidRPr="002F7F55">
        <w:rPr>
          <w:color w:val="000000"/>
          <w:sz w:val="22"/>
          <w:szCs w:val="22"/>
          <w:lang w:val="it-IT"/>
        </w:rPr>
        <w:t xml:space="preserve"> (</w:t>
      </w:r>
      <w:r w:rsidR="002F7F55" w:rsidRPr="002F7F55">
        <w:rPr>
          <w:color w:val="000000"/>
          <w:sz w:val="22"/>
          <w:szCs w:val="22"/>
          <w:lang w:val="it-IT"/>
        </w:rPr>
        <w:t>sottoscrizione annua obbligatoria</w:t>
      </w:r>
      <w:r w:rsidRPr="002F7F55">
        <w:rPr>
          <w:color w:val="000000"/>
          <w:sz w:val="22"/>
          <w:szCs w:val="22"/>
          <w:lang w:val="it-IT"/>
        </w:rPr>
        <w:t xml:space="preserve">) + 4% </w:t>
      </w:r>
      <w:r w:rsidR="002F7F55">
        <w:rPr>
          <w:color w:val="000000"/>
          <w:sz w:val="22"/>
          <w:szCs w:val="22"/>
          <w:lang w:val="it-IT"/>
        </w:rPr>
        <w:t>di commissioni sulla piattaforma</w:t>
      </w:r>
      <w:r w:rsidRPr="002F7F55">
        <w:rPr>
          <w:color w:val="000000"/>
          <w:sz w:val="22"/>
          <w:szCs w:val="22"/>
          <w:lang w:val="it-IT"/>
        </w:rPr>
        <w:t xml:space="preserve"> + </w:t>
      </w:r>
      <w:r w:rsidR="002F7F55">
        <w:rPr>
          <w:color w:val="000000"/>
          <w:sz w:val="22"/>
          <w:szCs w:val="22"/>
          <w:lang w:val="it-IT"/>
        </w:rPr>
        <w:t>commissioni carta di credito</w:t>
      </w:r>
      <w:r w:rsidR="002F7F55" w:rsidRPr="006C3956">
        <w:rPr>
          <w:color w:val="000000"/>
          <w:sz w:val="22"/>
          <w:szCs w:val="22"/>
          <w:lang w:val="it-IT"/>
        </w:rPr>
        <w:t xml:space="preserve"> </w:t>
      </w:r>
      <w:r w:rsidRPr="002F7F55">
        <w:rPr>
          <w:color w:val="000000"/>
          <w:sz w:val="22"/>
          <w:szCs w:val="22"/>
          <w:lang w:val="it-IT"/>
        </w:rPr>
        <w:t>(2.9%)</w:t>
      </w:r>
    </w:p>
    <w:p w14:paraId="00000063" w14:textId="61238853" w:rsidR="00922BFC" w:rsidRPr="002F7F55" w:rsidRDefault="002234A3">
      <w:pPr>
        <w:numPr>
          <w:ilvl w:val="0"/>
          <w:numId w:val="7"/>
        </w:numPr>
        <w:pBdr>
          <w:top w:val="nil"/>
          <w:left w:val="nil"/>
          <w:bottom w:val="nil"/>
          <w:right w:val="nil"/>
          <w:between w:val="nil"/>
        </w:pBdr>
        <w:spacing w:before="0" w:after="0" w:line="240" w:lineRule="auto"/>
        <w:rPr>
          <w:color w:val="000000"/>
          <w:sz w:val="22"/>
          <w:szCs w:val="22"/>
          <w:lang w:val="it-IT"/>
        </w:rPr>
      </w:pPr>
      <w:r w:rsidRPr="002F7F55">
        <w:rPr>
          <w:color w:val="000000"/>
          <w:sz w:val="22"/>
          <w:szCs w:val="22"/>
          <w:lang w:val="it-IT"/>
        </w:rPr>
        <w:t xml:space="preserve">Fundraising &amp; </w:t>
      </w:r>
      <w:r w:rsidR="002F7F55" w:rsidRPr="002F7F55">
        <w:rPr>
          <w:color w:val="000000"/>
          <w:sz w:val="22"/>
          <w:szCs w:val="22"/>
          <w:lang w:val="it-IT"/>
        </w:rPr>
        <w:t>Ge</w:t>
      </w:r>
      <w:r w:rsidR="002F7F55">
        <w:rPr>
          <w:color w:val="000000"/>
          <w:sz w:val="22"/>
          <w:szCs w:val="22"/>
          <w:lang w:val="it-IT"/>
        </w:rPr>
        <w:t>stione dei donatori</w:t>
      </w:r>
      <w:r w:rsidRPr="002F7F55">
        <w:rPr>
          <w:color w:val="000000"/>
          <w:sz w:val="22"/>
          <w:szCs w:val="22"/>
          <w:lang w:val="it-IT"/>
        </w:rPr>
        <w:t xml:space="preserve"> (CRM) — $199</w:t>
      </w:r>
      <w:r w:rsidR="002F7F55">
        <w:rPr>
          <w:color w:val="000000"/>
          <w:sz w:val="22"/>
          <w:szCs w:val="22"/>
          <w:lang w:val="it-IT"/>
        </w:rPr>
        <w:t xml:space="preserve"> al mese</w:t>
      </w:r>
      <w:r w:rsidRPr="002F7F55">
        <w:rPr>
          <w:color w:val="000000"/>
          <w:sz w:val="22"/>
          <w:szCs w:val="22"/>
          <w:lang w:val="it-IT"/>
        </w:rPr>
        <w:t xml:space="preserve"> (</w:t>
      </w:r>
      <w:r w:rsidR="002F7F55">
        <w:rPr>
          <w:color w:val="000000"/>
          <w:sz w:val="22"/>
          <w:szCs w:val="22"/>
          <w:lang w:val="it-IT"/>
        </w:rPr>
        <w:t>sottoscrizione annua obbligatoria</w:t>
      </w:r>
      <w:r w:rsidRPr="002F7F55">
        <w:rPr>
          <w:color w:val="000000"/>
          <w:sz w:val="22"/>
          <w:szCs w:val="22"/>
          <w:lang w:val="it-IT"/>
        </w:rPr>
        <w:t xml:space="preserve">) + 2% </w:t>
      </w:r>
      <w:r w:rsidR="002F7F55">
        <w:rPr>
          <w:color w:val="000000"/>
          <w:sz w:val="22"/>
          <w:szCs w:val="22"/>
          <w:lang w:val="it-IT"/>
        </w:rPr>
        <w:t>di commissioni sulla piattaforma</w:t>
      </w:r>
      <w:r w:rsidR="002F7F55" w:rsidRPr="002F7F55">
        <w:rPr>
          <w:color w:val="000000"/>
          <w:sz w:val="22"/>
          <w:szCs w:val="22"/>
          <w:lang w:val="it-IT"/>
        </w:rPr>
        <w:t xml:space="preserve"> </w:t>
      </w:r>
      <w:r w:rsidRPr="002F7F55">
        <w:rPr>
          <w:color w:val="000000"/>
          <w:sz w:val="22"/>
          <w:szCs w:val="22"/>
          <w:lang w:val="it-IT"/>
        </w:rPr>
        <w:t xml:space="preserve">+ </w:t>
      </w:r>
      <w:r w:rsidR="002F7F55" w:rsidRPr="002F7F55">
        <w:rPr>
          <w:color w:val="000000"/>
          <w:sz w:val="22"/>
          <w:szCs w:val="22"/>
          <w:lang w:val="it-IT"/>
        </w:rPr>
        <w:t>commissioni carta di credito</w:t>
      </w:r>
    </w:p>
    <w:p w14:paraId="00000064" w14:textId="176DF555" w:rsidR="00922BFC" w:rsidRPr="002F7F55" w:rsidRDefault="00253BA9">
      <w:pPr>
        <w:numPr>
          <w:ilvl w:val="0"/>
          <w:numId w:val="7"/>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 xml:space="preserve">Ha anche offerte </w:t>
      </w:r>
      <w:r w:rsidR="002F7F55" w:rsidRPr="002F7F55">
        <w:rPr>
          <w:color w:val="000000"/>
          <w:sz w:val="22"/>
          <w:szCs w:val="22"/>
          <w:lang w:val="it-IT"/>
        </w:rPr>
        <w:t>personalizzat</w:t>
      </w:r>
      <w:r>
        <w:rPr>
          <w:color w:val="000000"/>
          <w:sz w:val="22"/>
          <w:szCs w:val="22"/>
          <w:lang w:val="it-IT"/>
        </w:rPr>
        <w:t>e</w:t>
      </w:r>
      <w:r w:rsidR="002F7F55" w:rsidRPr="002F7F55">
        <w:rPr>
          <w:color w:val="000000"/>
          <w:sz w:val="22"/>
          <w:szCs w:val="22"/>
          <w:lang w:val="it-IT"/>
        </w:rPr>
        <w:t xml:space="preserve"> a seconda delle o</w:t>
      </w:r>
      <w:r w:rsidR="002F7F55">
        <w:rPr>
          <w:color w:val="000000"/>
          <w:sz w:val="22"/>
          <w:szCs w:val="22"/>
          <w:lang w:val="it-IT"/>
        </w:rPr>
        <w:t>pzioni</w:t>
      </w:r>
      <w:r>
        <w:rPr>
          <w:color w:val="000000"/>
          <w:sz w:val="22"/>
          <w:szCs w:val="22"/>
          <w:lang w:val="it-IT"/>
        </w:rPr>
        <w:t xml:space="preserve"> che si scelgono</w:t>
      </w:r>
    </w:p>
    <w:p w14:paraId="00000065" w14:textId="014F2C3C" w:rsidR="00922BFC" w:rsidRDefault="002234A3">
      <w:pPr>
        <w:numPr>
          <w:ilvl w:val="0"/>
          <w:numId w:val="7"/>
        </w:numPr>
        <w:pBdr>
          <w:top w:val="nil"/>
          <w:left w:val="nil"/>
          <w:bottom w:val="nil"/>
          <w:right w:val="nil"/>
          <w:between w:val="nil"/>
        </w:pBdr>
        <w:spacing w:before="0" w:after="0" w:line="240" w:lineRule="auto"/>
        <w:rPr>
          <w:color w:val="000000"/>
          <w:sz w:val="22"/>
          <w:szCs w:val="22"/>
          <w:lang w:val="it-IT"/>
        </w:rPr>
      </w:pPr>
      <w:r w:rsidRPr="002F7F55">
        <w:rPr>
          <w:color w:val="000000"/>
          <w:sz w:val="22"/>
          <w:szCs w:val="22"/>
          <w:lang w:val="it-IT"/>
        </w:rPr>
        <w:t xml:space="preserve">#GivingTuesday — 0% </w:t>
      </w:r>
      <w:r w:rsidR="002F7F55" w:rsidRPr="002F7F55">
        <w:rPr>
          <w:color w:val="000000"/>
          <w:sz w:val="22"/>
          <w:szCs w:val="22"/>
          <w:lang w:val="it-IT"/>
        </w:rPr>
        <w:t xml:space="preserve">commissioni sulla piattaforma </w:t>
      </w:r>
      <w:r w:rsidRPr="002F7F55">
        <w:rPr>
          <w:color w:val="000000"/>
          <w:sz w:val="22"/>
          <w:szCs w:val="22"/>
          <w:lang w:val="it-IT"/>
        </w:rPr>
        <w:t xml:space="preserve">— </w:t>
      </w:r>
      <w:proofErr w:type="spellStart"/>
      <w:r w:rsidRPr="002F7F55">
        <w:rPr>
          <w:color w:val="000000"/>
          <w:sz w:val="22"/>
          <w:szCs w:val="22"/>
          <w:lang w:val="it-IT"/>
        </w:rPr>
        <w:t>GiveGab</w:t>
      </w:r>
      <w:proofErr w:type="spellEnd"/>
      <w:r w:rsidRPr="002F7F55">
        <w:rPr>
          <w:color w:val="000000"/>
          <w:sz w:val="22"/>
          <w:szCs w:val="22"/>
          <w:lang w:val="it-IT"/>
        </w:rPr>
        <w:t xml:space="preserve"> </w:t>
      </w:r>
      <w:r w:rsidR="002F7F55" w:rsidRPr="002F7F55">
        <w:rPr>
          <w:color w:val="000000"/>
          <w:sz w:val="22"/>
          <w:szCs w:val="22"/>
          <w:lang w:val="it-IT"/>
        </w:rPr>
        <w:t>rinuncia al</w:t>
      </w:r>
      <w:r w:rsidR="002F7F55">
        <w:rPr>
          <w:color w:val="000000"/>
          <w:sz w:val="22"/>
          <w:szCs w:val="22"/>
          <w:lang w:val="it-IT"/>
        </w:rPr>
        <w:t>le commissioni in caso di</w:t>
      </w:r>
      <w:r w:rsidRPr="002F7F55">
        <w:rPr>
          <w:color w:val="000000"/>
          <w:sz w:val="22"/>
          <w:szCs w:val="22"/>
          <w:lang w:val="it-IT"/>
        </w:rPr>
        <w:t xml:space="preserve"> #GivingTuesday</w:t>
      </w:r>
    </w:p>
    <w:p w14:paraId="5560B19E" w14:textId="77777777" w:rsidR="002F7F55" w:rsidRPr="002F7F55" w:rsidRDefault="002F7F55" w:rsidP="002F7F55">
      <w:pPr>
        <w:pBdr>
          <w:top w:val="nil"/>
          <w:left w:val="nil"/>
          <w:bottom w:val="nil"/>
          <w:right w:val="nil"/>
          <w:between w:val="nil"/>
        </w:pBdr>
        <w:spacing w:before="0" w:after="0" w:line="240" w:lineRule="auto"/>
        <w:ind w:left="720"/>
        <w:rPr>
          <w:color w:val="000000"/>
          <w:sz w:val="22"/>
          <w:szCs w:val="22"/>
          <w:lang w:val="it-IT"/>
        </w:rPr>
      </w:pPr>
    </w:p>
    <w:p w14:paraId="00000066" w14:textId="77777777" w:rsidR="00922BFC" w:rsidRDefault="002234A3">
      <w:pPr>
        <w:numPr>
          <w:ilvl w:val="0"/>
          <w:numId w:val="14"/>
        </w:numPr>
        <w:pBdr>
          <w:top w:val="nil"/>
          <w:left w:val="nil"/>
          <w:bottom w:val="nil"/>
          <w:right w:val="nil"/>
          <w:between w:val="nil"/>
        </w:pBdr>
        <w:spacing w:before="0" w:after="0" w:line="240" w:lineRule="auto"/>
        <w:rPr>
          <w:b/>
          <w:color w:val="000000"/>
          <w:sz w:val="22"/>
          <w:szCs w:val="22"/>
        </w:rPr>
      </w:pPr>
      <w:proofErr w:type="spellStart"/>
      <w:r>
        <w:rPr>
          <w:b/>
          <w:color w:val="000000"/>
          <w:sz w:val="22"/>
          <w:szCs w:val="22"/>
        </w:rPr>
        <w:t>Hubspot</w:t>
      </w:r>
      <w:proofErr w:type="spellEnd"/>
      <w:r>
        <w:rPr>
          <w:b/>
          <w:color w:val="000000"/>
          <w:sz w:val="22"/>
          <w:szCs w:val="22"/>
        </w:rPr>
        <w:t xml:space="preserve"> CRM</w:t>
      </w:r>
    </w:p>
    <w:p w14:paraId="00000067" w14:textId="1E14639E" w:rsidR="00922BFC" w:rsidRDefault="002F7F55">
      <w:pPr>
        <w:pBdr>
          <w:top w:val="nil"/>
          <w:left w:val="nil"/>
          <w:bottom w:val="nil"/>
          <w:right w:val="nil"/>
          <w:between w:val="nil"/>
        </w:pBdr>
        <w:spacing w:before="0" w:after="0" w:line="240" w:lineRule="auto"/>
        <w:ind w:left="720"/>
        <w:rPr>
          <w:color w:val="000000"/>
          <w:sz w:val="22"/>
          <w:szCs w:val="22"/>
          <w:lang w:val="it-IT"/>
        </w:rPr>
      </w:pPr>
      <w:r>
        <w:rPr>
          <w:color w:val="000000"/>
          <w:sz w:val="22"/>
          <w:szCs w:val="22"/>
          <w:lang w:val="it-IT"/>
        </w:rPr>
        <w:t>Si tratta di u</w:t>
      </w:r>
      <w:r w:rsidRPr="002F7F55">
        <w:rPr>
          <w:color w:val="000000"/>
          <w:sz w:val="22"/>
          <w:szCs w:val="22"/>
          <w:lang w:val="it-IT"/>
        </w:rPr>
        <w:t xml:space="preserve">no strumento di gestione delle relazioni con i clienti che ti consente di organizzare e monitorare i tuoi donatori attuali e potenziali. </w:t>
      </w:r>
      <w:r>
        <w:rPr>
          <w:color w:val="000000"/>
          <w:sz w:val="22"/>
          <w:szCs w:val="22"/>
          <w:lang w:val="it-IT"/>
        </w:rPr>
        <w:t>È p</w:t>
      </w:r>
      <w:r w:rsidRPr="002F7F55">
        <w:rPr>
          <w:color w:val="000000"/>
          <w:sz w:val="22"/>
          <w:szCs w:val="22"/>
          <w:lang w:val="it-IT"/>
        </w:rPr>
        <w:t>rogettato per le aziende a scopo di lucro,</w:t>
      </w:r>
      <w:r>
        <w:rPr>
          <w:color w:val="000000"/>
          <w:sz w:val="22"/>
          <w:szCs w:val="22"/>
          <w:lang w:val="it-IT"/>
        </w:rPr>
        <w:t xml:space="preserve"> è vantaggioso per la potenza, la flessibilità, la gratuità</w:t>
      </w:r>
      <w:r w:rsidRPr="002F7F55">
        <w:rPr>
          <w:color w:val="000000"/>
          <w:sz w:val="22"/>
          <w:szCs w:val="22"/>
          <w:lang w:val="it-IT"/>
        </w:rPr>
        <w:t>.</w:t>
      </w:r>
    </w:p>
    <w:p w14:paraId="0F3E6657" w14:textId="77777777" w:rsidR="002F7F55" w:rsidRPr="002F7F55" w:rsidRDefault="002F7F55">
      <w:pPr>
        <w:pBdr>
          <w:top w:val="nil"/>
          <w:left w:val="nil"/>
          <w:bottom w:val="nil"/>
          <w:right w:val="nil"/>
          <w:between w:val="nil"/>
        </w:pBdr>
        <w:spacing w:before="0" w:after="0" w:line="240" w:lineRule="auto"/>
        <w:ind w:left="720"/>
        <w:rPr>
          <w:color w:val="000000"/>
          <w:sz w:val="22"/>
          <w:szCs w:val="22"/>
          <w:lang w:val="it-IT"/>
        </w:rPr>
      </w:pPr>
    </w:p>
    <w:p w14:paraId="00000068" w14:textId="57B4712A" w:rsidR="00922BFC" w:rsidRDefault="002F7F55">
      <w:pPr>
        <w:pBdr>
          <w:top w:val="nil"/>
          <w:left w:val="nil"/>
          <w:bottom w:val="nil"/>
          <w:right w:val="nil"/>
          <w:between w:val="nil"/>
        </w:pBdr>
        <w:spacing w:before="0" w:after="0" w:line="240" w:lineRule="auto"/>
        <w:ind w:left="720"/>
        <w:rPr>
          <w:b/>
          <w:color w:val="000000"/>
          <w:sz w:val="22"/>
          <w:szCs w:val="22"/>
        </w:rPr>
      </w:pPr>
      <w:r>
        <w:rPr>
          <w:b/>
          <w:color w:val="000000"/>
          <w:sz w:val="22"/>
          <w:szCs w:val="22"/>
        </w:rPr>
        <w:t xml:space="preserve">Cosa </w:t>
      </w:r>
      <w:proofErr w:type="spellStart"/>
      <w:r>
        <w:rPr>
          <w:b/>
          <w:color w:val="000000"/>
          <w:sz w:val="22"/>
          <w:szCs w:val="22"/>
        </w:rPr>
        <w:t>può</w:t>
      </w:r>
      <w:proofErr w:type="spellEnd"/>
      <w:r>
        <w:rPr>
          <w:b/>
          <w:color w:val="000000"/>
          <w:sz w:val="22"/>
          <w:szCs w:val="22"/>
        </w:rPr>
        <w:t xml:space="preserve"> fare</w:t>
      </w:r>
      <w:r w:rsidR="002234A3">
        <w:rPr>
          <w:b/>
          <w:color w:val="000000"/>
          <w:sz w:val="22"/>
          <w:szCs w:val="22"/>
        </w:rPr>
        <w:t>:</w:t>
      </w:r>
    </w:p>
    <w:p w14:paraId="269AAD8E" w14:textId="36053C58" w:rsidR="002F7F55" w:rsidRPr="002F7F55" w:rsidRDefault="002F7F55" w:rsidP="002F7F55">
      <w:pPr>
        <w:numPr>
          <w:ilvl w:val="0"/>
          <w:numId w:val="9"/>
        </w:numPr>
        <w:pBdr>
          <w:top w:val="nil"/>
          <w:left w:val="nil"/>
          <w:bottom w:val="nil"/>
          <w:right w:val="nil"/>
          <w:between w:val="nil"/>
        </w:pBdr>
        <w:spacing w:before="0" w:after="0"/>
        <w:rPr>
          <w:color w:val="000000"/>
          <w:sz w:val="22"/>
          <w:szCs w:val="22"/>
          <w:lang w:val="it-IT"/>
        </w:rPr>
      </w:pPr>
      <w:r>
        <w:rPr>
          <w:color w:val="000000"/>
          <w:sz w:val="22"/>
          <w:szCs w:val="22"/>
          <w:lang w:val="it-IT"/>
        </w:rPr>
        <w:t xml:space="preserve">Ti consente di salvare in memoria </w:t>
      </w:r>
      <w:r w:rsidRPr="002F7F55">
        <w:rPr>
          <w:color w:val="000000"/>
          <w:sz w:val="22"/>
          <w:szCs w:val="22"/>
          <w:lang w:val="it-IT"/>
        </w:rPr>
        <w:t>fino a 1.000.000 di contatti senza data di scadenza</w:t>
      </w:r>
    </w:p>
    <w:p w14:paraId="1700FAE1" w14:textId="15495FEB" w:rsidR="002F7F55" w:rsidRPr="002F7F55" w:rsidRDefault="002F7F55" w:rsidP="002F7F55">
      <w:pPr>
        <w:numPr>
          <w:ilvl w:val="0"/>
          <w:numId w:val="9"/>
        </w:numPr>
        <w:pBdr>
          <w:top w:val="nil"/>
          <w:left w:val="nil"/>
          <w:bottom w:val="nil"/>
          <w:right w:val="nil"/>
          <w:between w:val="nil"/>
        </w:pBdr>
        <w:spacing w:before="0" w:after="0"/>
        <w:rPr>
          <w:color w:val="000000"/>
          <w:sz w:val="22"/>
          <w:szCs w:val="22"/>
          <w:lang w:val="it-IT"/>
        </w:rPr>
      </w:pPr>
      <w:r>
        <w:rPr>
          <w:color w:val="000000"/>
          <w:sz w:val="22"/>
          <w:szCs w:val="22"/>
          <w:lang w:val="it-IT"/>
        </w:rPr>
        <w:t>Ti consente di gestire</w:t>
      </w:r>
      <w:r w:rsidRPr="002F7F55">
        <w:rPr>
          <w:color w:val="000000"/>
          <w:sz w:val="22"/>
          <w:szCs w:val="22"/>
          <w:lang w:val="it-IT"/>
        </w:rPr>
        <w:t xml:space="preserve"> la tua pipeline</w:t>
      </w:r>
      <w:r>
        <w:rPr>
          <w:color w:val="000000"/>
          <w:sz w:val="22"/>
          <w:szCs w:val="22"/>
          <w:lang w:val="it-IT"/>
        </w:rPr>
        <w:t xml:space="preserve"> (software di integrazione dei dati)</w:t>
      </w:r>
      <w:r w:rsidRPr="002F7F55">
        <w:rPr>
          <w:color w:val="000000"/>
          <w:sz w:val="22"/>
          <w:szCs w:val="22"/>
          <w:lang w:val="it-IT"/>
        </w:rPr>
        <w:t xml:space="preserve"> e l'intero database dei contatti</w:t>
      </w:r>
    </w:p>
    <w:p w14:paraId="1BA5387F" w14:textId="6033DC01" w:rsidR="002F7F55" w:rsidRPr="002F7F55" w:rsidRDefault="002F7F55" w:rsidP="002F7F55">
      <w:pPr>
        <w:numPr>
          <w:ilvl w:val="0"/>
          <w:numId w:val="9"/>
        </w:numPr>
        <w:pBdr>
          <w:top w:val="nil"/>
          <w:left w:val="nil"/>
          <w:bottom w:val="nil"/>
          <w:right w:val="nil"/>
          <w:between w:val="nil"/>
        </w:pBdr>
        <w:spacing w:before="0" w:after="0"/>
        <w:rPr>
          <w:color w:val="000000"/>
          <w:sz w:val="22"/>
          <w:szCs w:val="22"/>
          <w:lang w:val="it-IT"/>
        </w:rPr>
      </w:pPr>
      <w:r>
        <w:rPr>
          <w:color w:val="000000"/>
          <w:sz w:val="22"/>
          <w:szCs w:val="22"/>
          <w:lang w:val="it-IT"/>
        </w:rPr>
        <w:t>Può monitorare</w:t>
      </w:r>
      <w:r w:rsidRPr="002F7F55">
        <w:rPr>
          <w:color w:val="000000"/>
          <w:sz w:val="22"/>
          <w:szCs w:val="22"/>
          <w:lang w:val="it-IT"/>
        </w:rPr>
        <w:t xml:space="preserve"> automaticamente le interazioni </w:t>
      </w:r>
      <w:r>
        <w:rPr>
          <w:color w:val="000000"/>
          <w:sz w:val="22"/>
          <w:szCs w:val="22"/>
          <w:lang w:val="it-IT"/>
        </w:rPr>
        <w:t>con i</w:t>
      </w:r>
      <w:r w:rsidRPr="002F7F55">
        <w:rPr>
          <w:color w:val="000000"/>
          <w:sz w:val="22"/>
          <w:szCs w:val="22"/>
          <w:lang w:val="it-IT"/>
        </w:rPr>
        <w:t xml:space="preserve"> donatori, che siano in un'e-mail, sui social media o durante una chiamata</w:t>
      </w:r>
    </w:p>
    <w:p w14:paraId="0000006C" w14:textId="5618DE9C" w:rsidR="00922BFC" w:rsidRPr="002F7F55" w:rsidRDefault="002F7F55" w:rsidP="002F7F55">
      <w:pPr>
        <w:numPr>
          <w:ilvl w:val="0"/>
          <w:numId w:val="9"/>
        </w:numPr>
        <w:pBdr>
          <w:top w:val="nil"/>
          <w:left w:val="nil"/>
          <w:bottom w:val="nil"/>
          <w:right w:val="nil"/>
          <w:between w:val="nil"/>
        </w:pBdr>
        <w:spacing w:before="0" w:after="0"/>
        <w:rPr>
          <w:color w:val="000000"/>
          <w:sz w:val="22"/>
          <w:szCs w:val="22"/>
          <w:lang w:val="it-IT"/>
        </w:rPr>
      </w:pPr>
      <w:r>
        <w:rPr>
          <w:color w:val="000000"/>
          <w:sz w:val="22"/>
          <w:szCs w:val="22"/>
          <w:lang w:val="it-IT"/>
        </w:rPr>
        <w:t>Consente di effettuare</w:t>
      </w:r>
      <w:r w:rsidRPr="002F7F55">
        <w:rPr>
          <w:color w:val="000000"/>
          <w:sz w:val="22"/>
          <w:szCs w:val="22"/>
          <w:lang w:val="it-IT"/>
        </w:rPr>
        <w:t xml:space="preserve"> telefonate dall'interno del CRM.</w:t>
      </w:r>
    </w:p>
    <w:p w14:paraId="2ECD1607" w14:textId="77777777" w:rsidR="002F7F55" w:rsidRPr="002F7F55" w:rsidRDefault="002F7F55" w:rsidP="002F7F55">
      <w:pPr>
        <w:pBdr>
          <w:top w:val="nil"/>
          <w:left w:val="nil"/>
          <w:bottom w:val="nil"/>
          <w:right w:val="nil"/>
          <w:between w:val="nil"/>
        </w:pBdr>
        <w:spacing w:before="0" w:after="0"/>
        <w:ind w:left="720"/>
        <w:rPr>
          <w:color w:val="000000"/>
          <w:sz w:val="22"/>
          <w:szCs w:val="22"/>
          <w:lang w:val="it-IT"/>
        </w:rPr>
      </w:pPr>
    </w:p>
    <w:p w14:paraId="0000006D" w14:textId="1320F0B3" w:rsidR="00922BFC" w:rsidRDefault="002234A3">
      <w:pPr>
        <w:pBdr>
          <w:top w:val="nil"/>
          <w:left w:val="nil"/>
          <w:bottom w:val="nil"/>
          <w:right w:val="nil"/>
          <w:between w:val="nil"/>
        </w:pBdr>
        <w:spacing w:before="0" w:after="0" w:line="240" w:lineRule="auto"/>
        <w:ind w:left="720"/>
        <w:rPr>
          <w:b/>
          <w:color w:val="000000"/>
          <w:sz w:val="22"/>
          <w:szCs w:val="22"/>
        </w:rPr>
      </w:pPr>
      <w:r>
        <w:rPr>
          <w:b/>
          <w:color w:val="000000"/>
          <w:sz w:val="22"/>
          <w:szCs w:val="22"/>
        </w:rPr>
        <w:t>Pro:</w:t>
      </w:r>
    </w:p>
    <w:p w14:paraId="62C60169" w14:textId="599E6DD9" w:rsidR="002F7F55" w:rsidRPr="002F7F55" w:rsidRDefault="00050B86" w:rsidP="002F7F55">
      <w:pPr>
        <w:numPr>
          <w:ilvl w:val="0"/>
          <w:numId w:val="10"/>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Ti fornisce un foglio di calcolo molto buono per il monitoraggio</w:t>
      </w:r>
    </w:p>
    <w:p w14:paraId="6130F90D" w14:textId="4624573F" w:rsidR="002F7F55" w:rsidRPr="002F7F55" w:rsidRDefault="00050B86" w:rsidP="002F7F55">
      <w:pPr>
        <w:numPr>
          <w:ilvl w:val="0"/>
          <w:numId w:val="10"/>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Presenta un sistema di navigazione agevole</w:t>
      </w:r>
    </w:p>
    <w:p w14:paraId="13A743B9" w14:textId="7A2958B1" w:rsidR="00050B86" w:rsidRDefault="00050B86" w:rsidP="002F7F55">
      <w:pPr>
        <w:numPr>
          <w:ilvl w:val="0"/>
          <w:numId w:val="10"/>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 xml:space="preserve">Consente </w:t>
      </w:r>
      <w:proofErr w:type="gramStart"/>
      <w:r>
        <w:rPr>
          <w:color w:val="000000"/>
          <w:sz w:val="22"/>
          <w:szCs w:val="22"/>
          <w:lang w:val="it-IT"/>
        </w:rPr>
        <w:t>all’intero team</w:t>
      </w:r>
      <w:proofErr w:type="gramEnd"/>
      <w:r>
        <w:rPr>
          <w:color w:val="000000"/>
          <w:sz w:val="22"/>
          <w:szCs w:val="22"/>
          <w:lang w:val="it-IT"/>
        </w:rPr>
        <w:t xml:space="preserve"> di condividere e modificare informazioni e documenti</w:t>
      </w:r>
    </w:p>
    <w:p w14:paraId="62F2E1E0" w14:textId="3AE45950" w:rsidR="002F7F55" w:rsidRPr="002F7F55" w:rsidRDefault="00050B86" w:rsidP="002F7F55">
      <w:pPr>
        <w:numPr>
          <w:ilvl w:val="0"/>
          <w:numId w:val="10"/>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Consente un facile monitoraggio dei donatori</w:t>
      </w:r>
    </w:p>
    <w:p w14:paraId="1AD03AF3" w14:textId="45624AEE" w:rsidR="002F7F55" w:rsidRPr="002F7F55" w:rsidRDefault="00050B86" w:rsidP="002F7F55">
      <w:pPr>
        <w:numPr>
          <w:ilvl w:val="0"/>
          <w:numId w:val="10"/>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 xml:space="preserve">È sincronizzabile con </w:t>
      </w:r>
      <w:r w:rsidR="002F7F55" w:rsidRPr="002F7F55">
        <w:rPr>
          <w:color w:val="000000"/>
          <w:sz w:val="22"/>
          <w:szCs w:val="22"/>
          <w:lang w:val="it-IT"/>
        </w:rPr>
        <w:t>Gmail o Outlook</w:t>
      </w:r>
    </w:p>
    <w:p w14:paraId="41723752" w14:textId="6BBF8403" w:rsidR="002F7F55" w:rsidRPr="002F7F55" w:rsidRDefault="00050B86" w:rsidP="002F7F55">
      <w:pPr>
        <w:numPr>
          <w:ilvl w:val="0"/>
          <w:numId w:val="10"/>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Consente di preparare una scheda su un singolo donatore</w:t>
      </w:r>
    </w:p>
    <w:p w14:paraId="55C123B9" w14:textId="0EAF68B3" w:rsidR="002F7F55" w:rsidRPr="002F7F55" w:rsidRDefault="005D650F" w:rsidP="002F7F55">
      <w:pPr>
        <w:numPr>
          <w:ilvl w:val="0"/>
          <w:numId w:val="10"/>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Consente di registrare e organizzare le comunicazioni</w:t>
      </w:r>
    </w:p>
    <w:p w14:paraId="00000075" w14:textId="5EFD3AE8" w:rsidR="00922BFC" w:rsidRPr="002F7F55" w:rsidRDefault="005D650F" w:rsidP="002F7F55">
      <w:pPr>
        <w:numPr>
          <w:ilvl w:val="0"/>
          <w:numId w:val="10"/>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Presenta strumenti di pianificazione e calendarizzazione</w:t>
      </w:r>
    </w:p>
    <w:p w14:paraId="3C8BE31D" w14:textId="77777777" w:rsidR="002F7F55" w:rsidRPr="002F7F55" w:rsidRDefault="002F7F55" w:rsidP="002F7F55">
      <w:pPr>
        <w:pBdr>
          <w:top w:val="nil"/>
          <w:left w:val="nil"/>
          <w:bottom w:val="nil"/>
          <w:right w:val="nil"/>
          <w:between w:val="nil"/>
        </w:pBdr>
        <w:spacing w:before="0" w:after="0" w:line="240" w:lineRule="auto"/>
        <w:ind w:left="720"/>
        <w:rPr>
          <w:color w:val="000000"/>
          <w:sz w:val="22"/>
          <w:szCs w:val="22"/>
          <w:lang w:val="it-IT"/>
        </w:rPr>
      </w:pPr>
    </w:p>
    <w:p w14:paraId="00000076" w14:textId="5A8B809C" w:rsidR="00922BFC" w:rsidRDefault="002234A3">
      <w:pPr>
        <w:pBdr>
          <w:top w:val="nil"/>
          <w:left w:val="nil"/>
          <w:bottom w:val="nil"/>
          <w:right w:val="nil"/>
          <w:between w:val="nil"/>
        </w:pBdr>
        <w:spacing w:before="0" w:after="0" w:line="240" w:lineRule="auto"/>
        <w:ind w:left="720"/>
        <w:rPr>
          <w:b/>
          <w:color w:val="000000"/>
          <w:sz w:val="22"/>
          <w:szCs w:val="22"/>
        </w:rPr>
      </w:pPr>
      <w:proofErr w:type="spellStart"/>
      <w:r>
        <w:rPr>
          <w:b/>
          <w:color w:val="000000"/>
          <w:sz w:val="22"/>
          <w:szCs w:val="22"/>
        </w:rPr>
        <w:t>Con</w:t>
      </w:r>
      <w:r w:rsidR="005D650F">
        <w:rPr>
          <w:b/>
          <w:color w:val="000000"/>
          <w:sz w:val="22"/>
          <w:szCs w:val="22"/>
        </w:rPr>
        <w:t>tro</w:t>
      </w:r>
      <w:proofErr w:type="spellEnd"/>
      <w:r>
        <w:rPr>
          <w:b/>
          <w:color w:val="000000"/>
          <w:sz w:val="22"/>
          <w:szCs w:val="22"/>
        </w:rPr>
        <w:t>:</w:t>
      </w:r>
    </w:p>
    <w:p w14:paraId="59528B62" w14:textId="11F3DDC0" w:rsidR="005D650F" w:rsidRPr="005D650F" w:rsidRDefault="000E0971" w:rsidP="005D650F">
      <w:pPr>
        <w:numPr>
          <w:ilvl w:val="0"/>
          <w:numId w:val="11"/>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Non consente di creare o esportare report personalizzati</w:t>
      </w:r>
    </w:p>
    <w:p w14:paraId="4EBA1A93" w14:textId="46A16689" w:rsidR="005D650F" w:rsidRPr="005D650F" w:rsidRDefault="005D650F" w:rsidP="005D650F">
      <w:pPr>
        <w:numPr>
          <w:ilvl w:val="0"/>
          <w:numId w:val="11"/>
        </w:numPr>
        <w:pBdr>
          <w:top w:val="nil"/>
          <w:left w:val="nil"/>
          <w:bottom w:val="nil"/>
          <w:right w:val="nil"/>
          <w:between w:val="nil"/>
        </w:pBdr>
        <w:spacing w:before="0" w:after="0" w:line="240" w:lineRule="auto"/>
        <w:rPr>
          <w:color w:val="000000"/>
          <w:sz w:val="22"/>
          <w:szCs w:val="22"/>
          <w:lang w:val="it-IT"/>
        </w:rPr>
      </w:pPr>
      <w:r w:rsidRPr="005D650F">
        <w:rPr>
          <w:color w:val="000000"/>
          <w:sz w:val="22"/>
          <w:szCs w:val="22"/>
          <w:lang w:val="it-IT"/>
        </w:rPr>
        <w:t xml:space="preserve">Alcune funzionalità avanzate richiedono l'integrazione con altri </w:t>
      </w:r>
      <w:r w:rsidR="000E0971">
        <w:rPr>
          <w:color w:val="000000"/>
          <w:sz w:val="22"/>
          <w:szCs w:val="22"/>
          <w:lang w:val="it-IT"/>
        </w:rPr>
        <w:t>serviz</w:t>
      </w:r>
      <w:r w:rsidRPr="005D650F">
        <w:rPr>
          <w:color w:val="000000"/>
          <w:sz w:val="22"/>
          <w:szCs w:val="22"/>
          <w:lang w:val="it-IT"/>
        </w:rPr>
        <w:t>i che possono essere o meno gratuiti</w:t>
      </w:r>
    </w:p>
    <w:p w14:paraId="549A496D" w14:textId="48E25FBA" w:rsidR="005D650F" w:rsidRPr="005D650F" w:rsidRDefault="000E0971" w:rsidP="005D650F">
      <w:pPr>
        <w:numPr>
          <w:ilvl w:val="0"/>
          <w:numId w:val="11"/>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Può richiedere diverso tempo per la configurazione di tutte le funzionalità</w:t>
      </w:r>
    </w:p>
    <w:p w14:paraId="0000007A" w14:textId="06DB80C4" w:rsidR="00922BFC" w:rsidRDefault="000E0971" w:rsidP="005D650F">
      <w:pPr>
        <w:numPr>
          <w:ilvl w:val="0"/>
          <w:numId w:val="11"/>
        </w:numPr>
        <w:pBdr>
          <w:top w:val="nil"/>
          <w:left w:val="nil"/>
          <w:bottom w:val="nil"/>
          <w:right w:val="nil"/>
          <w:between w:val="nil"/>
        </w:pBdr>
        <w:spacing w:before="0" w:after="0" w:line="240" w:lineRule="auto"/>
        <w:rPr>
          <w:color w:val="000000"/>
          <w:sz w:val="22"/>
          <w:szCs w:val="22"/>
          <w:lang w:val="it-IT"/>
        </w:rPr>
      </w:pPr>
      <w:r>
        <w:rPr>
          <w:color w:val="000000"/>
          <w:sz w:val="22"/>
          <w:szCs w:val="22"/>
          <w:lang w:val="it-IT"/>
        </w:rPr>
        <w:t>Numero eccessivo di funzionalità</w:t>
      </w:r>
    </w:p>
    <w:p w14:paraId="3C4200FA" w14:textId="77777777" w:rsidR="005D650F" w:rsidRPr="005D650F" w:rsidRDefault="005D650F" w:rsidP="005D650F">
      <w:pPr>
        <w:pBdr>
          <w:top w:val="nil"/>
          <w:left w:val="nil"/>
          <w:bottom w:val="nil"/>
          <w:right w:val="nil"/>
          <w:between w:val="nil"/>
        </w:pBdr>
        <w:spacing w:before="0" w:after="0" w:line="240" w:lineRule="auto"/>
        <w:ind w:left="720"/>
        <w:rPr>
          <w:color w:val="000000"/>
          <w:sz w:val="22"/>
          <w:szCs w:val="22"/>
          <w:lang w:val="it-IT"/>
        </w:rPr>
      </w:pPr>
    </w:p>
    <w:p w14:paraId="0000007B" w14:textId="51D17FC6" w:rsidR="00922BFC" w:rsidRDefault="000E0971">
      <w:pPr>
        <w:pBdr>
          <w:top w:val="nil"/>
          <w:left w:val="nil"/>
          <w:bottom w:val="nil"/>
          <w:right w:val="nil"/>
          <w:between w:val="nil"/>
        </w:pBdr>
        <w:spacing w:before="0" w:after="0" w:line="240" w:lineRule="auto"/>
        <w:ind w:left="720"/>
        <w:rPr>
          <w:b/>
          <w:color w:val="000000"/>
          <w:sz w:val="22"/>
          <w:szCs w:val="22"/>
        </w:rPr>
      </w:pPr>
      <w:proofErr w:type="spellStart"/>
      <w:r>
        <w:rPr>
          <w:b/>
          <w:color w:val="000000"/>
          <w:sz w:val="22"/>
          <w:szCs w:val="22"/>
        </w:rPr>
        <w:t>Costi</w:t>
      </w:r>
      <w:proofErr w:type="spellEnd"/>
      <w:r w:rsidR="002234A3">
        <w:rPr>
          <w:b/>
          <w:color w:val="000000"/>
          <w:sz w:val="22"/>
          <w:szCs w:val="22"/>
        </w:rPr>
        <w:t>:</w:t>
      </w:r>
    </w:p>
    <w:p w14:paraId="0000007C" w14:textId="2BB1F637" w:rsidR="00922BFC" w:rsidRPr="000E0971" w:rsidRDefault="002234A3">
      <w:pPr>
        <w:numPr>
          <w:ilvl w:val="0"/>
          <w:numId w:val="15"/>
        </w:numPr>
        <w:pBdr>
          <w:top w:val="nil"/>
          <w:left w:val="nil"/>
          <w:bottom w:val="nil"/>
          <w:right w:val="nil"/>
          <w:between w:val="nil"/>
        </w:pBdr>
        <w:spacing w:before="0" w:after="0" w:line="240" w:lineRule="auto"/>
        <w:rPr>
          <w:color w:val="000000"/>
          <w:sz w:val="22"/>
          <w:szCs w:val="22"/>
          <w:lang w:val="it-IT"/>
        </w:rPr>
      </w:pPr>
      <w:proofErr w:type="spellStart"/>
      <w:r w:rsidRPr="000E0971">
        <w:rPr>
          <w:color w:val="000000"/>
          <w:sz w:val="22"/>
          <w:szCs w:val="22"/>
          <w:lang w:val="it-IT"/>
        </w:rPr>
        <w:t>Hubspot</w:t>
      </w:r>
      <w:proofErr w:type="spellEnd"/>
      <w:r w:rsidRPr="000E0971">
        <w:rPr>
          <w:color w:val="000000"/>
          <w:sz w:val="22"/>
          <w:szCs w:val="22"/>
          <w:lang w:val="it-IT"/>
        </w:rPr>
        <w:t xml:space="preserve"> CRM </w:t>
      </w:r>
      <w:r w:rsidR="000E0971" w:rsidRPr="000E0971">
        <w:rPr>
          <w:color w:val="000000"/>
          <w:sz w:val="22"/>
          <w:szCs w:val="22"/>
          <w:lang w:val="it-IT"/>
        </w:rPr>
        <w:t>è “gratuito per sempre</w:t>
      </w:r>
      <w:r w:rsidRPr="000E0971">
        <w:rPr>
          <w:color w:val="000000"/>
          <w:sz w:val="22"/>
          <w:szCs w:val="22"/>
          <w:lang w:val="it-IT"/>
        </w:rPr>
        <w:t xml:space="preserve">.” </w:t>
      </w:r>
      <w:r w:rsidR="000E0971" w:rsidRPr="000E0971">
        <w:rPr>
          <w:color w:val="000000"/>
          <w:sz w:val="22"/>
          <w:szCs w:val="22"/>
          <w:lang w:val="it-IT"/>
        </w:rPr>
        <w:t>Finché non hai bisogno di funzionalità aggiuntive, non ci sono costi per utilizzare il servizio</w:t>
      </w:r>
    </w:p>
    <w:p w14:paraId="0000007D" w14:textId="70697B8B" w:rsidR="00922BFC" w:rsidRDefault="000E0971">
      <w:pPr>
        <w:numPr>
          <w:ilvl w:val="0"/>
          <w:numId w:val="15"/>
        </w:numPr>
        <w:pBdr>
          <w:top w:val="nil"/>
          <w:left w:val="nil"/>
          <w:bottom w:val="nil"/>
          <w:right w:val="nil"/>
          <w:between w:val="nil"/>
        </w:pBdr>
        <w:spacing w:before="0" w:after="0" w:line="240" w:lineRule="auto"/>
        <w:rPr>
          <w:color w:val="000000"/>
          <w:sz w:val="22"/>
          <w:szCs w:val="22"/>
          <w:lang w:val="it-IT"/>
        </w:rPr>
      </w:pPr>
      <w:r w:rsidRPr="000E0971">
        <w:rPr>
          <w:color w:val="000000"/>
          <w:sz w:val="22"/>
          <w:szCs w:val="22"/>
          <w:lang w:val="it-IT"/>
        </w:rPr>
        <w:t>Prev</w:t>
      </w:r>
      <w:r w:rsidR="00253BA9">
        <w:rPr>
          <w:color w:val="000000"/>
          <w:sz w:val="22"/>
          <w:szCs w:val="22"/>
          <w:lang w:val="it-IT"/>
        </w:rPr>
        <w:t>e</w:t>
      </w:r>
      <w:r w:rsidRPr="000E0971">
        <w:rPr>
          <w:color w:val="000000"/>
          <w:sz w:val="22"/>
          <w:szCs w:val="22"/>
          <w:lang w:val="it-IT"/>
        </w:rPr>
        <w:t>de integrazioni con</w:t>
      </w:r>
      <w:r w:rsidR="002234A3" w:rsidRPr="000E0971">
        <w:rPr>
          <w:color w:val="000000"/>
          <w:sz w:val="22"/>
          <w:szCs w:val="22"/>
          <w:lang w:val="it-IT"/>
        </w:rPr>
        <w:t xml:space="preserve"> </w:t>
      </w:r>
      <w:proofErr w:type="spellStart"/>
      <w:r w:rsidR="002234A3" w:rsidRPr="000E0971">
        <w:rPr>
          <w:color w:val="000000"/>
          <w:sz w:val="22"/>
          <w:szCs w:val="22"/>
          <w:lang w:val="it-IT"/>
        </w:rPr>
        <w:t>Hubspot</w:t>
      </w:r>
      <w:proofErr w:type="spellEnd"/>
      <w:r w:rsidR="002234A3" w:rsidRPr="000E0971">
        <w:rPr>
          <w:color w:val="000000"/>
          <w:sz w:val="22"/>
          <w:szCs w:val="22"/>
          <w:lang w:val="it-IT"/>
        </w:rPr>
        <w:t xml:space="preserve"> Sales </w:t>
      </w:r>
      <w:r w:rsidRPr="000E0971">
        <w:rPr>
          <w:color w:val="000000"/>
          <w:sz w:val="22"/>
          <w:szCs w:val="22"/>
          <w:lang w:val="it-IT"/>
        </w:rPr>
        <w:t>e</w:t>
      </w:r>
      <w:r w:rsidR="002234A3" w:rsidRPr="000E0971">
        <w:rPr>
          <w:color w:val="000000"/>
          <w:sz w:val="22"/>
          <w:szCs w:val="22"/>
          <w:lang w:val="it-IT"/>
        </w:rPr>
        <w:t xml:space="preserve"> </w:t>
      </w:r>
      <w:proofErr w:type="spellStart"/>
      <w:r w:rsidR="002234A3" w:rsidRPr="000E0971">
        <w:rPr>
          <w:color w:val="000000"/>
          <w:sz w:val="22"/>
          <w:szCs w:val="22"/>
          <w:lang w:val="it-IT"/>
        </w:rPr>
        <w:t>Hubspot</w:t>
      </w:r>
      <w:proofErr w:type="spellEnd"/>
      <w:r w:rsidR="002234A3" w:rsidRPr="000E0971">
        <w:rPr>
          <w:color w:val="000000"/>
          <w:sz w:val="22"/>
          <w:szCs w:val="22"/>
          <w:lang w:val="it-IT"/>
        </w:rPr>
        <w:t xml:space="preserve"> Marketing—</w:t>
      </w:r>
      <w:r w:rsidRPr="000E0971">
        <w:rPr>
          <w:color w:val="000000"/>
          <w:sz w:val="22"/>
          <w:szCs w:val="22"/>
          <w:lang w:val="it-IT"/>
        </w:rPr>
        <w:t>il che ne potenzia</w:t>
      </w:r>
      <w:r>
        <w:rPr>
          <w:color w:val="000000"/>
          <w:sz w:val="22"/>
          <w:szCs w:val="22"/>
          <w:lang w:val="it-IT"/>
        </w:rPr>
        <w:t xml:space="preserve"> le funzionalità</w:t>
      </w:r>
      <w:r w:rsidR="002234A3" w:rsidRPr="000E0971">
        <w:rPr>
          <w:color w:val="000000"/>
          <w:sz w:val="22"/>
          <w:szCs w:val="22"/>
          <w:lang w:val="it-IT"/>
        </w:rPr>
        <w:t>—</w:t>
      </w:r>
      <w:r>
        <w:rPr>
          <w:color w:val="000000"/>
          <w:sz w:val="22"/>
          <w:szCs w:val="22"/>
          <w:lang w:val="it-IT"/>
        </w:rPr>
        <w:t>richiedendo una quota di sottoscrizione</w:t>
      </w:r>
    </w:p>
    <w:p w14:paraId="1A5E1F44" w14:textId="77777777" w:rsidR="000E0971" w:rsidRPr="000E0971" w:rsidRDefault="000E0971" w:rsidP="000E0971">
      <w:pPr>
        <w:pBdr>
          <w:top w:val="nil"/>
          <w:left w:val="nil"/>
          <w:bottom w:val="nil"/>
          <w:right w:val="nil"/>
          <w:between w:val="nil"/>
        </w:pBdr>
        <w:spacing w:before="0" w:after="0" w:line="240" w:lineRule="auto"/>
        <w:ind w:left="720"/>
        <w:rPr>
          <w:color w:val="000000"/>
          <w:sz w:val="22"/>
          <w:szCs w:val="22"/>
          <w:lang w:val="it-IT"/>
        </w:rPr>
      </w:pPr>
    </w:p>
    <w:p w14:paraId="0000007E" w14:textId="77777777" w:rsidR="00922BFC" w:rsidRPr="00AD2486" w:rsidRDefault="002234A3">
      <w:pPr>
        <w:pBdr>
          <w:top w:val="nil"/>
          <w:left w:val="nil"/>
          <w:bottom w:val="nil"/>
          <w:right w:val="nil"/>
          <w:between w:val="nil"/>
        </w:pBdr>
        <w:spacing w:before="0" w:after="0"/>
        <w:ind w:left="720"/>
        <w:rPr>
          <w:b/>
          <w:color w:val="000000"/>
          <w:sz w:val="22"/>
          <w:szCs w:val="22"/>
          <w:lang w:val="it-IT"/>
        </w:rPr>
      </w:pPr>
      <w:r w:rsidRPr="00AD2486">
        <w:rPr>
          <w:color w:val="000000"/>
          <w:sz w:val="22"/>
          <w:szCs w:val="22"/>
          <w:lang w:val="it-IT"/>
        </w:rPr>
        <w:t xml:space="preserve">5) </w:t>
      </w:r>
      <w:proofErr w:type="spellStart"/>
      <w:r w:rsidRPr="00AD2486">
        <w:rPr>
          <w:b/>
          <w:color w:val="000000"/>
          <w:sz w:val="22"/>
          <w:szCs w:val="22"/>
          <w:lang w:val="it-IT"/>
        </w:rPr>
        <w:t>Insightly</w:t>
      </w:r>
      <w:proofErr w:type="spellEnd"/>
    </w:p>
    <w:p w14:paraId="0000007F" w14:textId="0D3606B7" w:rsidR="00922BFC" w:rsidRDefault="008B61A6">
      <w:pPr>
        <w:pBdr>
          <w:top w:val="nil"/>
          <w:left w:val="nil"/>
          <w:bottom w:val="nil"/>
          <w:right w:val="nil"/>
          <w:between w:val="nil"/>
        </w:pBdr>
        <w:spacing w:before="0" w:after="0"/>
        <w:ind w:left="720"/>
        <w:rPr>
          <w:color w:val="000000"/>
          <w:sz w:val="22"/>
          <w:szCs w:val="22"/>
          <w:lang w:val="it-IT"/>
        </w:rPr>
      </w:pPr>
      <w:proofErr w:type="spellStart"/>
      <w:r w:rsidRPr="008B61A6">
        <w:rPr>
          <w:color w:val="000000"/>
          <w:sz w:val="22"/>
          <w:szCs w:val="22"/>
          <w:lang w:val="it-IT"/>
        </w:rPr>
        <w:lastRenderedPageBreak/>
        <w:t>Insightly</w:t>
      </w:r>
      <w:proofErr w:type="spellEnd"/>
      <w:r w:rsidRPr="008B61A6">
        <w:rPr>
          <w:color w:val="000000"/>
          <w:sz w:val="22"/>
          <w:szCs w:val="22"/>
          <w:lang w:val="it-IT"/>
        </w:rPr>
        <w:t xml:space="preserve"> è uno strumento di gestione delle relazioni con i clienti (CRM) che ti consente di organizzare e monitorare i tuoi donatori attuali e potenziali, pianificare e implementare progetti</w:t>
      </w:r>
      <w:r>
        <w:rPr>
          <w:color w:val="000000"/>
          <w:sz w:val="22"/>
          <w:szCs w:val="22"/>
          <w:lang w:val="it-IT"/>
        </w:rPr>
        <w:t xml:space="preserve"> in programma</w:t>
      </w:r>
      <w:r w:rsidR="002234A3" w:rsidRPr="008B61A6">
        <w:rPr>
          <w:color w:val="000000"/>
          <w:sz w:val="22"/>
          <w:szCs w:val="22"/>
          <w:lang w:val="it-IT"/>
        </w:rPr>
        <w:t>.</w:t>
      </w:r>
    </w:p>
    <w:p w14:paraId="6CAC5DEA" w14:textId="77777777" w:rsidR="008B61A6" w:rsidRPr="008B61A6" w:rsidRDefault="008B61A6">
      <w:pPr>
        <w:pBdr>
          <w:top w:val="nil"/>
          <w:left w:val="nil"/>
          <w:bottom w:val="nil"/>
          <w:right w:val="nil"/>
          <w:between w:val="nil"/>
        </w:pBdr>
        <w:spacing w:before="0" w:after="0"/>
        <w:ind w:left="720"/>
        <w:rPr>
          <w:color w:val="000000"/>
          <w:sz w:val="22"/>
          <w:szCs w:val="22"/>
          <w:lang w:val="it-IT"/>
        </w:rPr>
      </w:pPr>
    </w:p>
    <w:p w14:paraId="00000080" w14:textId="44E48102" w:rsidR="00922BFC" w:rsidRDefault="008B61A6">
      <w:pPr>
        <w:pBdr>
          <w:top w:val="nil"/>
          <w:left w:val="nil"/>
          <w:bottom w:val="nil"/>
          <w:right w:val="nil"/>
          <w:between w:val="nil"/>
        </w:pBdr>
        <w:spacing w:before="0" w:after="0"/>
        <w:ind w:left="720"/>
        <w:rPr>
          <w:b/>
          <w:color w:val="000000"/>
          <w:sz w:val="22"/>
          <w:szCs w:val="22"/>
        </w:rPr>
      </w:pPr>
      <w:r>
        <w:rPr>
          <w:b/>
          <w:color w:val="000000"/>
          <w:sz w:val="22"/>
          <w:szCs w:val="22"/>
        </w:rPr>
        <w:t xml:space="preserve">Cosa </w:t>
      </w:r>
      <w:proofErr w:type="spellStart"/>
      <w:r>
        <w:rPr>
          <w:b/>
          <w:color w:val="000000"/>
          <w:sz w:val="22"/>
          <w:szCs w:val="22"/>
        </w:rPr>
        <w:t>può</w:t>
      </w:r>
      <w:proofErr w:type="spellEnd"/>
      <w:r>
        <w:rPr>
          <w:b/>
          <w:color w:val="000000"/>
          <w:sz w:val="22"/>
          <w:szCs w:val="22"/>
        </w:rPr>
        <w:t xml:space="preserve"> fare</w:t>
      </w:r>
      <w:r w:rsidR="002234A3">
        <w:rPr>
          <w:b/>
          <w:color w:val="000000"/>
          <w:sz w:val="22"/>
          <w:szCs w:val="22"/>
        </w:rPr>
        <w:t>:</w:t>
      </w:r>
    </w:p>
    <w:p w14:paraId="712061B5" w14:textId="51857151" w:rsidR="008B61A6" w:rsidRPr="008B61A6" w:rsidRDefault="008B61A6" w:rsidP="008B61A6">
      <w:pPr>
        <w:numPr>
          <w:ilvl w:val="0"/>
          <w:numId w:val="16"/>
        </w:numPr>
        <w:pBdr>
          <w:top w:val="nil"/>
          <w:left w:val="nil"/>
          <w:bottom w:val="nil"/>
          <w:right w:val="nil"/>
          <w:between w:val="nil"/>
        </w:pBdr>
        <w:spacing w:before="0" w:after="0"/>
        <w:rPr>
          <w:color w:val="000000"/>
          <w:sz w:val="22"/>
          <w:szCs w:val="22"/>
          <w:lang w:val="it-IT"/>
        </w:rPr>
      </w:pPr>
      <w:r>
        <w:rPr>
          <w:color w:val="000000"/>
          <w:sz w:val="22"/>
          <w:szCs w:val="22"/>
          <w:lang w:val="it-IT"/>
        </w:rPr>
        <w:t xml:space="preserve">Ti consente di tenere traccia delle relazioni con gli utenti/clienti tramite l’utilizzo di un motore grafico di ricerca </w:t>
      </w:r>
    </w:p>
    <w:p w14:paraId="7559A7DB" w14:textId="77777777" w:rsidR="008B61A6" w:rsidRDefault="008B61A6" w:rsidP="008B61A6">
      <w:pPr>
        <w:numPr>
          <w:ilvl w:val="0"/>
          <w:numId w:val="16"/>
        </w:numPr>
        <w:pBdr>
          <w:top w:val="nil"/>
          <w:left w:val="nil"/>
          <w:bottom w:val="nil"/>
          <w:right w:val="nil"/>
          <w:between w:val="nil"/>
        </w:pBdr>
        <w:spacing w:before="0" w:after="0"/>
        <w:rPr>
          <w:color w:val="000000"/>
          <w:sz w:val="22"/>
          <w:szCs w:val="22"/>
          <w:lang w:val="it-IT"/>
        </w:rPr>
      </w:pPr>
      <w:r w:rsidRPr="008B61A6">
        <w:rPr>
          <w:color w:val="000000"/>
          <w:sz w:val="22"/>
          <w:szCs w:val="22"/>
          <w:lang w:val="it-IT"/>
        </w:rPr>
        <w:t>Consente di inviare messaggi direttamente dal CRM</w:t>
      </w:r>
    </w:p>
    <w:p w14:paraId="00000084" w14:textId="4D77508A" w:rsidR="00922BFC" w:rsidRPr="008B61A6" w:rsidRDefault="008B61A6" w:rsidP="008B61A6">
      <w:pPr>
        <w:numPr>
          <w:ilvl w:val="0"/>
          <w:numId w:val="16"/>
        </w:numPr>
        <w:pBdr>
          <w:top w:val="nil"/>
          <w:left w:val="nil"/>
          <w:bottom w:val="nil"/>
          <w:right w:val="nil"/>
          <w:between w:val="nil"/>
        </w:pBdr>
        <w:spacing w:before="0" w:after="0"/>
        <w:rPr>
          <w:color w:val="000000"/>
          <w:sz w:val="22"/>
          <w:szCs w:val="22"/>
          <w:lang w:val="it-IT"/>
        </w:rPr>
      </w:pPr>
      <w:r w:rsidRPr="008B61A6">
        <w:rPr>
          <w:color w:val="000000"/>
          <w:sz w:val="22"/>
          <w:szCs w:val="22"/>
          <w:lang w:val="it-IT"/>
        </w:rPr>
        <w:t>Consente di creare attività ricorrenti e pianificare gli appuntamenti</w:t>
      </w:r>
    </w:p>
    <w:p w14:paraId="00000085" w14:textId="0B8961B7" w:rsidR="00922BFC" w:rsidRDefault="002234A3" w:rsidP="008B61A6">
      <w:pPr>
        <w:pBdr>
          <w:top w:val="nil"/>
          <w:left w:val="nil"/>
          <w:bottom w:val="nil"/>
          <w:right w:val="nil"/>
          <w:between w:val="nil"/>
        </w:pBdr>
        <w:spacing w:before="0" w:after="0"/>
        <w:ind w:left="720"/>
        <w:rPr>
          <w:b/>
          <w:color w:val="000000"/>
          <w:sz w:val="22"/>
          <w:szCs w:val="22"/>
        </w:rPr>
      </w:pPr>
      <w:r w:rsidRPr="008B61A6">
        <w:rPr>
          <w:b/>
          <w:color w:val="000000"/>
          <w:sz w:val="22"/>
          <w:szCs w:val="22"/>
          <w:lang w:val="it-IT"/>
        </w:rPr>
        <w:br/>
      </w:r>
      <w:r>
        <w:rPr>
          <w:b/>
          <w:color w:val="000000"/>
          <w:sz w:val="22"/>
          <w:szCs w:val="22"/>
        </w:rPr>
        <w:t>Pro:</w:t>
      </w:r>
    </w:p>
    <w:p w14:paraId="2F8EDA4E" w14:textId="5806C3A5" w:rsidR="008B61A6" w:rsidRPr="008B61A6" w:rsidRDefault="008B61A6" w:rsidP="008B61A6">
      <w:pPr>
        <w:numPr>
          <w:ilvl w:val="0"/>
          <w:numId w:val="16"/>
        </w:numPr>
        <w:pBdr>
          <w:top w:val="nil"/>
          <w:left w:val="nil"/>
          <w:bottom w:val="nil"/>
          <w:right w:val="nil"/>
          <w:between w:val="nil"/>
        </w:pBdr>
        <w:spacing w:before="0" w:after="0"/>
        <w:rPr>
          <w:color w:val="000000"/>
          <w:sz w:val="22"/>
          <w:szCs w:val="22"/>
        </w:rPr>
      </w:pPr>
      <w:proofErr w:type="spellStart"/>
      <w:r w:rsidRPr="008B61A6">
        <w:rPr>
          <w:color w:val="000000"/>
          <w:sz w:val="22"/>
          <w:szCs w:val="22"/>
        </w:rPr>
        <w:t>Acquisizione</w:t>
      </w:r>
      <w:proofErr w:type="spellEnd"/>
      <w:r w:rsidRPr="008B61A6">
        <w:rPr>
          <w:color w:val="000000"/>
          <w:sz w:val="22"/>
          <w:szCs w:val="22"/>
        </w:rPr>
        <w:t xml:space="preserve"> </w:t>
      </w:r>
      <w:proofErr w:type="spellStart"/>
      <w:r w:rsidRPr="008B61A6">
        <w:rPr>
          <w:color w:val="000000"/>
          <w:sz w:val="22"/>
          <w:szCs w:val="22"/>
        </w:rPr>
        <w:t>automatizzata</w:t>
      </w:r>
      <w:proofErr w:type="spellEnd"/>
      <w:r w:rsidRPr="008B61A6">
        <w:rPr>
          <w:color w:val="000000"/>
          <w:sz w:val="22"/>
          <w:szCs w:val="22"/>
        </w:rPr>
        <w:t xml:space="preserve"> di </w:t>
      </w:r>
      <w:proofErr w:type="spellStart"/>
      <w:r w:rsidRPr="008B61A6">
        <w:rPr>
          <w:color w:val="000000"/>
          <w:sz w:val="22"/>
          <w:szCs w:val="22"/>
        </w:rPr>
        <w:t>potenziali</w:t>
      </w:r>
      <w:proofErr w:type="spellEnd"/>
      <w:r w:rsidRPr="008B61A6">
        <w:rPr>
          <w:color w:val="000000"/>
          <w:sz w:val="22"/>
          <w:szCs w:val="22"/>
        </w:rPr>
        <w:t xml:space="preserve"> </w:t>
      </w:r>
      <w:proofErr w:type="spellStart"/>
      <w:r w:rsidRPr="008B61A6">
        <w:rPr>
          <w:color w:val="000000"/>
          <w:sz w:val="22"/>
          <w:szCs w:val="22"/>
        </w:rPr>
        <w:t>donatori</w:t>
      </w:r>
      <w:proofErr w:type="spellEnd"/>
    </w:p>
    <w:p w14:paraId="1659C206" w14:textId="2322F541" w:rsidR="008B61A6" w:rsidRPr="008B61A6" w:rsidRDefault="008B61A6" w:rsidP="008B61A6">
      <w:pPr>
        <w:numPr>
          <w:ilvl w:val="0"/>
          <w:numId w:val="16"/>
        </w:numPr>
        <w:pBdr>
          <w:top w:val="nil"/>
          <w:left w:val="nil"/>
          <w:bottom w:val="nil"/>
          <w:right w:val="nil"/>
          <w:between w:val="nil"/>
        </w:pBdr>
        <w:spacing w:before="0" w:after="0"/>
        <w:rPr>
          <w:color w:val="000000"/>
          <w:sz w:val="22"/>
          <w:szCs w:val="22"/>
          <w:lang w:val="it-IT"/>
        </w:rPr>
      </w:pPr>
      <w:r w:rsidRPr="008B61A6">
        <w:rPr>
          <w:color w:val="000000"/>
          <w:sz w:val="22"/>
          <w:szCs w:val="22"/>
          <w:lang w:val="it-IT"/>
        </w:rPr>
        <w:t>Include strumenti di automazione del flusso di lavoro per la gestione dei progetti</w:t>
      </w:r>
    </w:p>
    <w:p w14:paraId="4F182E9F" w14:textId="77777777" w:rsidR="008B61A6" w:rsidRDefault="008B61A6" w:rsidP="008B61A6">
      <w:pPr>
        <w:numPr>
          <w:ilvl w:val="0"/>
          <w:numId w:val="16"/>
        </w:numPr>
        <w:pBdr>
          <w:top w:val="nil"/>
          <w:left w:val="nil"/>
          <w:bottom w:val="nil"/>
          <w:right w:val="nil"/>
          <w:between w:val="nil"/>
        </w:pBdr>
        <w:spacing w:before="0" w:after="0"/>
        <w:rPr>
          <w:color w:val="000000"/>
          <w:sz w:val="22"/>
          <w:szCs w:val="22"/>
          <w:lang w:val="it-IT"/>
        </w:rPr>
      </w:pPr>
      <w:r w:rsidRPr="008B61A6">
        <w:rPr>
          <w:color w:val="000000"/>
          <w:sz w:val="22"/>
          <w:szCs w:val="22"/>
          <w:lang w:val="it-IT"/>
        </w:rPr>
        <w:t>Visualizzazione</w:t>
      </w:r>
      <w:r>
        <w:rPr>
          <w:color w:val="000000"/>
          <w:sz w:val="22"/>
          <w:szCs w:val="22"/>
          <w:lang w:val="it-IT"/>
        </w:rPr>
        <w:t xml:space="preserve"> della</w:t>
      </w:r>
      <w:r w:rsidRPr="008B61A6">
        <w:rPr>
          <w:color w:val="000000"/>
          <w:sz w:val="22"/>
          <w:szCs w:val="22"/>
          <w:lang w:val="it-IT"/>
        </w:rPr>
        <w:t xml:space="preserve"> pipeline per </w:t>
      </w:r>
      <w:r>
        <w:rPr>
          <w:color w:val="000000"/>
          <w:sz w:val="22"/>
          <w:szCs w:val="22"/>
          <w:lang w:val="it-IT"/>
        </w:rPr>
        <w:t>monitorare</w:t>
      </w:r>
      <w:r w:rsidRPr="008B61A6">
        <w:rPr>
          <w:color w:val="000000"/>
          <w:sz w:val="22"/>
          <w:szCs w:val="22"/>
          <w:lang w:val="it-IT"/>
        </w:rPr>
        <w:t xml:space="preserve"> la cronologia delle interazioni con un particolare donatore</w:t>
      </w:r>
    </w:p>
    <w:p w14:paraId="023DC8AF" w14:textId="7D859DB4" w:rsidR="008B61A6" w:rsidRPr="008B61A6" w:rsidRDefault="008B61A6" w:rsidP="008B61A6">
      <w:pPr>
        <w:numPr>
          <w:ilvl w:val="0"/>
          <w:numId w:val="16"/>
        </w:numPr>
        <w:pBdr>
          <w:top w:val="nil"/>
          <w:left w:val="nil"/>
          <w:bottom w:val="nil"/>
          <w:right w:val="nil"/>
          <w:between w:val="nil"/>
        </w:pBdr>
        <w:spacing w:before="0" w:after="0"/>
        <w:rPr>
          <w:color w:val="000000"/>
          <w:sz w:val="22"/>
          <w:szCs w:val="22"/>
          <w:lang w:val="it-IT"/>
        </w:rPr>
      </w:pPr>
      <w:r>
        <w:rPr>
          <w:color w:val="000000"/>
          <w:sz w:val="22"/>
          <w:szCs w:val="22"/>
          <w:lang w:val="it-IT"/>
        </w:rPr>
        <w:t>Consente di invi</w:t>
      </w:r>
      <w:r w:rsidRPr="008B61A6">
        <w:rPr>
          <w:color w:val="000000"/>
          <w:sz w:val="22"/>
          <w:szCs w:val="22"/>
          <w:lang w:val="it-IT"/>
        </w:rPr>
        <w:t>a</w:t>
      </w:r>
      <w:r>
        <w:rPr>
          <w:color w:val="000000"/>
          <w:sz w:val="22"/>
          <w:szCs w:val="22"/>
          <w:lang w:val="it-IT"/>
        </w:rPr>
        <w:t>re</w:t>
      </w:r>
      <w:r w:rsidRPr="008B61A6">
        <w:rPr>
          <w:color w:val="000000"/>
          <w:sz w:val="22"/>
          <w:szCs w:val="22"/>
          <w:lang w:val="it-IT"/>
        </w:rPr>
        <w:t xml:space="preserve"> e-mail automaticamente e t</w:t>
      </w:r>
      <w:r>
        <w:rPr>
          <w:color w:val="000000"/>
          <w:sz w:val="22"/>
          <w:szCs w:val="22"/>
          <w:lang w:val="it-IT"/>
        </w:rPr>
        <w:t>enerne traccia</w:t>
      </w:r>
    </w:p>
    <w:p w14:paraId="1748804C" w14:textId="3DA6F095" w:rsidR="008B61A6" w:rsidRPr="008B61A6" w:rsidRDefault="008B61A6" w:rsidP="008B61A6">
      <w:pPr>
        <w:numPr>
          <w:ilvl w:val="0"/>
          <w:numId w:val="16"/>
        </w:numPr>
        <w:pBdr>
          <w:top w:val="nil"/>
          <w:left w:val="nil"/>
          <w:bottom w:val="nil"/>
          <w:right w:val="nil"/>
          <w:between w:val="nil"/>
        </w:pBdr>
        <w:spacing w:before="0" w:after="0"/>
        <w:rPr>
          <w:color w:val="000000"/>
          <w:sz w:val="22"/>
          <w:szCs w:val="22"/>
          <w:lang w:val="it-IT"/>
        </w:rPr>
      </w:pPr>
      <w:r w:rsidRPr="008B61A6">
        <w:rPr>
          <w:color w:val="000000"/>
          <w:sz w:val="22"/>
          <w:szCs w:val="22"/>
          <w:lang w:val="it-IT"/>
        </w:rPr>
        <w:t xml:space="preserve">Si sincronizza facilmente con </w:t>
      </w:r>
      <w:proofErr w:type="spellStart"/>
      <w:r w:rsidRPr="008B61A6">
        <w:rPr>
          <w:color w:val="000000"/>
          <w:sz w:val="22"/>
          <w:szCs w:val="22"/>
          <w:lang w:val="it-IT"/>
        </w:rPr>
        <w:t>MailChimp</w:t>
      </w:r>
      <w:proofErr w:type="spellEnd"/>
    </w:p>
    <w:p w14:paraId="536EA938" w14:textId="1C9093BE" w:rsidR="008B61A6" w:rsidRPr="008B61A6" w:rsidRDefault="008B61A6" w:rsidP="008B61A6">
      <w:pPr>
        <w:numPr>
          <w:ilvl w:val="0"/>
          <w:numId w:val="16"/>
        </w:numPr>
        <w:pBdr>
          <w:top w:val="nil"/>
          <w:left w:val="nil"/>
          <w:bottom w:val="nil"/>
          <w:right w:val="nil"/>
          <w:between w:val="nil"/>
        </w:pBdr>
        <w:spacing w:before="0" w:after="0"/>
        <w:rPr>
          <w:color w:val="000000"/>
          <w:sz w:val="22"/>
          <w:szCs w:val="22"/>
          <w:lang w:val="it-IT"/>
        </w:rPr>
      </w:pPr>
      <w:r w:rsidRPr="008B61A6">
        <w:rPr>
          <w:color w:val="000000"/>
          <w:sz w:val="22"/>
          <w:szCs w:val="22"/>
          <w:lang w:val="it-IT"/>
        </w:rPr>
        <w:t xml:space="preserve">Report personalizzati </w:t>
      </w:r>
      <w:r>
        <w:rPr>
          <w:color w:val="000000"/>
          <w:sz w:val="22"/>
          <w:szCs w:val="22"/>
          <w:lang w:val="it-IT"/>
        </w:rPr>
        <w:t>per ogni tipo di versione software</w:t>
      </w:r>
    </w:p>
    <w:p w14:paraId="575EB05E" w14:textId="6CBB8644" w:rsidR="008B61A6" w:rsidRPr="008B61A6" w:rsidRDefault="008B61A6" w:rsidP="008B61A6">
      <w:pPr>
        <w:numPr>
          <w:ilvl w:val="0"/>
          <w:numId w:val="16"/>
        </w:numPr>
        <w:pBdr>
          <w:top w:val="nil"/>
          <w:left w:val="nil"/>
          <w:bottom w:val="nil"/>
          <w:right w:val="nil"/>
          <w:between w:val="nil"/>
        </w:pBdr>
        <w:spacing w:before="0" w:after="0"/>
        <w:rPr>
          <w:color w:val="000000"/>
          <w:sz w:val="22"/>
          <w:szCs w:val="22"/>
          <w:lang w:val="it-IT"/>
        </w:rPr>
      </w:pPr>
      <w:r w:rsidRPr="008B61A6">
        <w:rPr>
          <w:color w:val="000000"/>
          <w:sz w:val="22"/>
          <w:szCs w:val="22"/>
          <w:lang w:val="it-IT"/>
        </w:rPr>
        <w:t>Si collega agli strumenti e alle app che già utilizzi</w:t>
      </w:r>
    </w:p>
    <w:p w14:paraId="66A0FCFC" w14:textId="2A852E77" w:rsidR="008B61A6" w:rsidRPr="008B61A6" w:rsidRDefault="008B61A6" w:rsidP="008B61A6">
      <w:pPr>
        <w:numPr>
          <w:ilvl w:val="0"/>
          <w:numId w:val="16"/>
        </w:numPr>
        <w:pBdr>
          <w:top w:val="nil"/>
          <w:left w:val="nil"/>
          <w:bottom w:val="nil"/>
          <w:right w:val="nil"/>
          <w:between w:val="nil"/>
        </w:pBdr>
        <w:spacing w:before="0" w:after="0"/>
        <w:rPr>
          <w:color w:val="000000"/>
          <w:sz w:val="22"/>
          <w:szCs w:val="22"/>
          <w:lang w:val="it-IT"/>
        </w:rPr>
      </w:pPr>
      <w:r w:rsidRPr="008B61A6">
        <w:rPr>
          <w:color w:val="000000"/>
          <w:sz w:val="22"/>
          <w:szCs w:val="22"/>
          <w:lang w:val="it-IT"/>
        </w:rPr>
        <w:t>Contiene un servizio di gestione dei file per l'archiviazione dei documenti</w:t>
      </w:r>
    </w:p>
    <w:p w14:paraId="49162C88" w14:textId="77686728" w:rsidR="008B61A6" w:rsidRPr="008B61A6" w:rsidRDefault="008B61A6" w:rsidP="008B61A6">
      <w:pPr>
        <w:numPr>
          <w:ilvl w:val="0"/>
          <w:numId w:val="16"/>
        </w:numPr>
        <w:pBdr>
          <w:top w:val="nil"/>
          <w:left w:val="nil"/>
          <w:bottom w:val="nil"/>
          <w:right w:val="nil"/>
          <w:between w:val="nil"/>
        </w:pBdr>
        <w:spacing w:before="0" w:after="0"/>
        <w:rPr>
          <w:color w:val="000000"/>
          <w:sz w:val="22"/>
          <w:szCs w:val="22"/>
        </w:rPr>
      </w:pPr>
      <w:proofErr w:type="spellStart"/>
      <w:r>
        <w:rPr>
          <w:color w:val="000000"/>
          <w:sz w:val="22"/>
          <w:szCs w:val="22"/>
        </w:rPr>
        <w:t>S</w:t>
      </w:r>
      <w:r w:rsidRPr="008B61A6">
        <w:rPr>
          <w:color w:val="000000"/>
          <w:sz w:val="22"/>
          <w:szCs w:val="22"/>
        </w:rPr>
        <w:t>incronizzazione</w:t>
      </w:r>
      <w:proofErr w:type="spellEnd"/>
      <w:r w:rsidRPr="008B61A6">
        <w:rPr>
          <w:color w:val="000000"/>
          <w:sz w:val="22"/>
          <w:szCs w:val="22"/>
        </w:rPr>
        <w:t xml:space="preserve"> </w:t>
      </w:r>
      <w:r>
        <w:rPr>
          <w:color w:val="000000"/>
          <w:sz w:val="22"/>
          <w:szCs w:val="22"/>
        </w:rPr>
        <w:t xml:space="preserve">del </w:t>
      </w:r>
      <w:proofErr w:type="spellStart"/>
      <w:r w:rsidRPr="008B61A6">
        <w:rPr>
          <w:color w:val="000000"/>
          <w:sz w:val="22"/>
          <w:szCs w:val="22"/>
        </w:rPr>
        <w:t>calendario</w:t>
      </w:r>
      <w:proofErr w:type="spellEnd"/>
    </w:p>
    <w:p w14:paraId="72B74734" w14:textId="6E713DF1" w:rsidR="008B61A6" w:rsidRPr="008B61A6" w:rsidRDefault="008B61A6" w:rsidP="008B61A6">
      <w:pPr>
        <w:numPr>
          <w:ilvl w:val="0"/>
          <w:numId w:val="16"/>
        </w:numPr>
        <w:pBdr>
          <w:top w:val="nil"/>
          <w:left w:val="nil"/>
          <w:bottom w:val="nil"/>
          <w:right w:val="nil"/>
          <w:between w:val="nil"/>
        </w:pBdr>
        <w:spacing w:before="0" w:after="0"/>
        <w:rPr>
          <w:color w:val="000000"/>
          <w:sz w:val="22"/>
          <w:szCs w:val="22"/>
          <w:lang w:val="it-IT"/>
        </w:rPr>
      </w:pPr>
      <w:r w:rsidRPr="008B61A6">
        <w:rPr>
          <w:color w:val="000000"/>
          <w:sz w:val="22"/>
          <w:szCs w:val="22"/>
          <w:lang w:val="it-IT"/>
        </w:rPr>
        <w:t>Crittografia disponibile per salvaguardare i dati sensibili</w:t>
      </w:r>
    </w:p>
    <w:p w14:paraId="7C338202" w14:textId="17784BF0" w:rsidR="008B61A6" w:rsidRPr="008B61A6" w:rsidRDefault="008B61A6" w:rsidP="008B61A6">
      <w:pPr>
        <w:numPr>
          <w:ilvl w:val="0"/>
          <w:numId w:val="16"/>
        </w:numPr>
        <w:pBdr>
          <w:top w:val="nil"/>
          <w:left w:val="nil"/>
          <w:bottom w:val="nil"/>
          <w:right w:val="nil"/>
          <w:between w:val="nil"/>
        </w:pBdr>
        <w:spacing w:before="0" w:after="0"/>
        <w:rPr>
          <w:color w:val="000000"/>
          <w:sz w:val="22"/>
          <w:szCs w:val="22"/>
          <w:lang w:val="it-IT"/>
        </w:rPr>
      </w:pPr>
      <w:r w:rsidRPr="008B61A6">
        <w:rPr>
          <w:color w:val="000000"/>
          <w:sz w:val="22"/>
          <w:szCs w:val="22"/>
          <w:lang w:val="it-IT"/>
        </w:rPr>
        <w:t xml:space="preserve">Il sistema ti consente di impostare autorizzazioni basate su ruoli e profili all'interno </w:t>
      </w:r>
      <w:proofErr w:type="gramStart"/>
      <w:r w:rsidRPr="008B61A6">
        <w:rPr>
          <w:color w:val="000000"/>
          <w:sz w:val="22"/>
          <w:szCs w:val="22"/>
          <w:lang w:val="it-IT"/>
        </w:rPr>
        <w:t>del tuo team</w:t>
      </w:r>
      <w:proofErr w:type="gramEnd"/>
    </w:p>
    <w:p w14:paraId="5F0F8B20" w14:textId="65CB1CF9" w:rsidR="008B61A6" w:rsidRPr="008B61A6" w:rsidRDefault="008B61A6" w:rsidP="008B61A6">
      <w:pPr>
        <w:numPr>
          <w:ilvl w:val="0"/>
          <w:numId w:val="16"/>
        </w:numPr>
        <w:pBdr>
          <w:top w:val="nil"/>
          <w:left w:val="nil"/>
          <w:bottom w:val="nil"/>
          <w:right w:val="nil"/>
          <w:between w:val="nil"/>
        </w:pBdr>
        <w:spacing w:before="0" w:after="0"/>
        <w:rPr>
          <w:color w:val="000000"/>
          <w:sz w:val="22"/>
          <w:szCs w:val="22"/>
          <w:lang w:val="it-IT"/>
        </w:rPr>
      </w:pPr>
      <w:r w:rsidRPr="008B61A6">
        <w:rPr>
          <w:color w:val="000000"/>
          <w:sz w:val="22"/>
          <w:szCs w:val="22"/>
          <w:lang w:val="it-IT"/>
        </w:rPr>
        <w:t>Si integra facilmente con Google e Microsoft</w:t>
      </w:r>
    </w:p>
    <w:p w14:paraId="00000092" w14:textId="3C236608" w:rsidR="00922BFC" w:rsidRPr="008B61A6" w:rsidRDefault="008B61A6" w:rsidP="008B61A6">
      <w:pPr>
        <w:numPr>
          <w:ilvl w:val="0"/>
          <w:numId w:val="16"/>
        </w:numPr>
        <w:pBdr>
          <w:top w:val="nil"/>
          <w:left w:val="nil"/>
          <w:bottom w:val="nil"/>
          <w:right w:val="nil"/>
          <w:between w:val="nil"/>
        </w:pBdr>
        <w:spacing w:before="0" w:after="0"/>
        <w:rPr>
          <w:color w:val="000000"/>
          <w:sz w:val="22"/>
          <w:szCs w:val="22"/>
          <w:lang w:val="it-IT"/>
        </w:rPr>
      </w:pPr>
      <w:r w:rsidRPr="008B61A6">
        <w:rPr>
          <w:color w:val="000000"/>
          <w:sz w:val="22"/>
          <w:szCs w:val="22"/>
          <w:lang w:val="it-IT"/>
        </w:rPr>
        <w:t xml:space="preserve">Si integra facilmente con i sistemi di contabilità come </w:t>
      </w:r>
      <w:proofErr w:type="spellStart"/>
      <w:r w:rsidRPr="008B61A6">
        <w:rPr>
          <w:color w:val="000000"/>
          <w:sz w:val="22"/>
          <w:szCs w:val="22"/>
          <w:lang w:val="it-IT"/>
        </w:rPr>
        <w:t>Quickbooks</w:t>
      </w:r>
      <w:proofErr w:type="spellEnd"/>
    </w:p>
    <w:p w14:paraId="491AE631" w14:textId="77777777" w:rsidR="008B61A6" w:rsidRPr="008B61A6" w:rsidRDefault="008B61A6" w:rsidP="008B61A6">
      <w:pPr>
        <w:pBdr>
          <w:top w:val="nil"/>
          <w:left w:val="nil"/>
          <w:bottom w:val="nil"/>
          <w:right w:val="nil"/>
          <w:between w:val="nil"/>
        </w:pBdr>
        <w:spacing w:before="0" w:after="0"/>
        <w:ind w:left="720"/>
        <w:rPr>
          <w:color w:val="000000"/>
          <w:sz w:val="22"/>
          <w:szCs w:val="22"/>
          <w:lang w:val="it-IT"/>
        </w:rPr>
      </w:pPr>
    </w:p>
    <w:p w14:paraId="00000093" w14:textId="37773558" w:rsidR="00922BFC" w:rsidRDefault="002234A3" w:rsidP="008B61A6">
      <w:pPr>
        <w:pBdr>
          <w:top w:val="nil"/>
          <w:left w:val="nil"/>
          <w:bottom w:val="nil"/>
          <w:right w:val="nil"/>
          <w:between w:val="nil"/>
        </w:pBdr>
        <w:spacing w:before="0" w:after="0"/>
        <w:ind w:left="720"/>
        <w:rPr>
          <w:b/>
          <w:color w:val="000000"/>
          <w:sz w:val="22"/>
          <w:szCs w:val="22"/>
        </w:rPr>
      </w:pPr>
      <w:proofErr w:type="spellStart"/>
      <w:r>
        <w:rPr>
          <w:b/>
          <w:color w:val="000000"/>
          <w:sz w:val="22"/>
          <w:szCs w:val="22"/>
        </w:rPr>
        <w:t>Con</w:t>
      </w:r>
      <w:r w:rsidR="008B61A6">
        <w:rPr>
          <w:b/>
          <w:color w:val="000000"/>
          <w:sz w:val="22"/>
          <w:szCs w:val="22"/>
        </w:rPr>
        <w:t>tro</w:t>
      </w:r>
      <w:proofErr w:type="spellEnd"/>
      <w:r>
        <w:rPr>
          <w:b/>
          <w:color w:val="000000"/>
          <w:sz w:val="22"/>
          <w:szCs w:val="22"/>
        </w:rPr>
        <w:t>:</w:t>
      </w:r>
    </w:p>
    <w:p w14:paraId="00000094" w14:textId="6637B6E1" w:rsidR="00922BFC" w:rsidRPr="001D6662" w:rsidRDefault="001D6662">
      <w:pPr>
        <w:numPr>
          <w:ilvl w:val="0"/>
          <w:numId w:val="16"/>
        </w:numPr>
        <w:pBdr>
          <w:top w:val="nil"/>
          <w:left w:val="nil"/>
          <w:bottom w:val="nil"/>
          <w:right w:val="nil"/>
          <w:between w:val="nil"/>
        </w:pBdr>
        <w:spacing w:before="0" w:after="0"/>
        <w:rPr>
          <w:color w:val="000000"/>
          <w:sz w:val="22"/>
          <w:szCs w:val="22"/>
          <w:lang w:val="it-IT"/>
        </w:rPr>
      </w:pPr>
      <w:r w:rsidRPr="001D6662">
        <w:rPr>
          <w:color w:val="000000"/>
          <w:sz w:val="22"/>
          <w:szCs w:val="22"/>
          <w:lang w:val="it-IT"/>
        </w:rPr>
        <w:t>La versione base gratuita consente di salvare solo fino</w:t>
      </w:r>
      <w:r w:rsidR="002234A3" w:rsidRPr="001D6662">
        <w:rPr>
          <w:color w:val="000000"/>
          <w:sz w:val="22"/>
          <w:szCs w:val="22"/>
          <w:lang w:val="it-IT"/>
        </w:rPr>
        <w:t xml:space="preserve"> 2</w:t>
      </w:r>
      <w:r>
        <w:rPr>
          <w:color w:val="000000"/>
          <w:sz w:val="22"/>
          <w:szCs w:val="22"/>
          <w:lang w:val="it-IT"/>
        </w:rPr>
        <w:t>.</w:t>
      </w:r>
      <w:r w:rsidR="002234A3" w:rsidRPr="001D6662">
        <w:rPr>
          <w:color w:val="000000"/>
          <w:sz w:val="22"/>
          <w:szCs w:val="22"/>
          <w:lang w:val="it-IT"/>
        </w:rPr>
        <w:t>500 cont</w:t>
      </w:r>
      <w:r>
        <w:rPr>
          <w:color w:val="000000"/>
          <w:sz w:val="22"/>
          <w:szCs w:val="22"/>
          <w:lang w:val="it-IT"/>
        </w:rPr>
        <w:t>atti e dispone di</w:t>
      </w:r>
      <w:r w:rsidR="002234A3" w:rsidRPr="001D6662">
        <w:rPr>
          <w:color w:val="000000"/>
          <w:sz w:val="22"/>
          <w:szCs w:val="22"/>
          <w:lang w:val="it-IT"/>
        </w:rPr>
        <w:t xml:space="preserve"> </w:t>
      </w:r>
      <w:r>
        <w:rPr>
          <w:color w:val="000000"/>
          <w:sz w:val="22"/>
          <w:szCs w:val="22"/>
          <w:lang w:val="it-IT"/>
        </w:rPr>
        <w:t xml:space="preserve">soli 2 </w:t>
      </w:r>
      <w:r w:rsidRPr="001D6662">
        <w:rPr>
          <w:color w:val="000000"/>
          <w:sz w:val="22"/>
          <w:szCs w:val="22"/>
          <w:lang w:val="it-IT"/>
        </w:rPr>
        <w:t xml:space="preserve">campi del database personalizzabili e 10 </w:t>
      </w:r>
      <w:proofErr w:type="gramStart"/>
      <w:r w:rsidRPr="001D6662">
        <w:rPr>
          <w:color w:val="000000"/>
          <w:sz w:val="22"/>
          <w:szCs w:val="22"/>
          <w:lang w:val="it-IT"/>
        </w:rPr>
        <w:t>email</w:t>
      </w:r>
      <w:proofErr w:type="gramEnd"/>
      <w:r w:rsidRPr="001D6662">
        <w:rPr>
          <w:color w:val="000000"/>
          <w:sz w:val="22"/>
          <w:szCs w:val="22"/>
          <w:lang w:val="it-IT"/>
        </w:rPr>
        <w:t xml:space="preserve"> </w:t>
      </w:r>
      <w:r>
        <w:rPr>
          <w:color w:val="000000"/>
          <w:sz w:val="22"/>
          <w:szCs w:val="22"/>
          <w:lang w:val="it-IT"/>
        </w:rPr>
        <w:t xml:space="preserve">multiple </w:t>
      </w:r>
      <w:r w:rsidRPr="001D6662">
        <w:rPr>
          <w:color w:val="000000"/>
          <w:sz w:val="22"/>
          <w:szCs w:val="22"/>
          <w:lang w:val="it-IT"/>
        </w:rPr>
        <w:t>al giorno</w:t>
      </w:r>
    </w:p>
    <w:p w14:paraId="00000095" w14:textId="76F39EB1" w:rsidR="00922BFC" w:rsidRDefault="001D6662">
      <w:pPr>
        <w:numPr>
          <w:ilvl w:val="0"/>
          <w:numId w:val="16"/>
        </w:numPr>
        <w:pBdr>
          <w:top w:val="nil"/>
          <w:left w:val="nil"/>
          <w:bottom w:val="nil"/>
          <w:right w:val="nil"/>
          <w:between w:val="nil"/>
        </w:pBdr>
        <w:spacing w:before="0" w:after="0"/>
        <w:rPr>
          <w:color w:val="000000"/>
          <w:sz w:val="22"/>
          <w:szCs w:val="22"/>
          <w:lang w:val="it-IT"/>
        </w:rPr>
      </w:pPr>
      <w:r w:rsidRPr="001D6662">
        <w:rPr>
          <w:color w:val="000000"/>
          <w:sz w:val="22"/>
          <w:szCs w:val="22"/>
          <w:lang w:val="it-IT"/>
        </w:rPr>
        <w:t xml:space="preserve">Alcuni utenti segnalano che per trovare i contatti, </w:t>
      </w:r>
      <w:r>
        <w:rPr>
          <w:color w:val="000000"/>
          <w:sz w:val="22"/>
          <w:szCs w:val="22"/>
          <w:lang w:val="it-IT"/>
        </w:rPr>
        <w:t>occorre</w:t>
      </w:r>
      <w:r w:rsidRPr="001D6662">
        <w:rPr>
          <w:color w:val="000000"/>
          <w:sz w:val="22"/>
          <w:szCs w:val="22"/>
          <w:lang w:val="it-IT"/>
        </w:rPr>
        <w:t xml:space="preserve"> cercarli esattamente </w:t>
      </w:r>
      <w:r>
        <w:rPr>
          <w:color w:val="000000"/>
          <w:sz w:val="22"/>
          <w:szCs w:val="22"/>
          <w:lang w:val="it-IT"/>
        </w:rPr>
        <w:t xml:space="preserve">per </w:t>
      </w:r>
      <w:r w:rsidRPr="001D6662">
        <w:rPr>
          <w:color w:val="000000"/>
          <w:sz w:val="22"/>
          <w:szCs w:val="22"/>
          <w:lang w:val="it-IT"/>
        </w:rPr>
        <w:t>come sono stati inseriti nel sistema</w:t>
      </w:r>
    </w:p>
    <w:p w14:paraId="1E0DF2E7" w14:textId="77777777" w:rsidR="001D6662" w:rsidRPr="001D6662" w:rsidRDefault="001D6662" w:rsidP="001D6662">
      <w:pPr>
        <w:pBdr>
          <w:top w:val="nil"/>
          <w:left w:val="nil"/>
          <w:bottom w:val="nil"/>
          <w:right w:val="nil"/>
          <w:between w:val="nil"/>
        </w:pBdr>
        <w:spacing w:before="0" w:after="0"/>
        <w:ind w:left="720"/>
        <w:rPr>
          <w:color w:val="000000"/>
          <w:sz w:val="22"/>
          <w:szCs w:val="22"/>
          <w:lang w:val="it-IT"/>
        </w:rPr>
      </w:pPr>
    </w:p>
    <w:p w14:paraId="00000096" w14:textId="656DAB82" w:rsidR="00922BFC" w:rsidRDefault="001D6662" w:rsidP="001D6662">
      <w:pPr>
        <w:pBdr>
          <w:top w:val="nil"/>
          <w:left w:val="nil"/>
          <w:bottom w:val="nil"/>
          <w:right w:val="nil"/>
          <w:between w:val="nil"/>
        </w:pBdr>
        <w:spacing w:before="0" w:after="0"/>
        <w:ind w:left="720"/>
        <w:rPr>
          <w:b/>
          <w:color w:val="000000"/>
          <w:sz w:val="22"/>
          <w:szCs w:val="22"/>
        </w:rPr>
      </w:pPr>
      <w:proofErr w:type="spellStart"/>
      <w:r>
        <w:rPr>
          <w:b/>
          <w:color w:val="000000"/>
          <w:sz w:val="22"/>
          <w:szCs w:val="22"/>
        </w:rPr>
        <w:t>Costi</w:t>
      </w:r>
      <w:proofErr w:type="spellEnd"/>
      <w:r w:rsidR="002234A3">
        <w:rPr>
          <w:b/>
          <w:color w:val="000000"/>
          <w:sz w:val="22"/>
          <w:szCs w:val="22"/>
        </w:rPr>
        <w:t>:</w:t>
      </w:r>
    </w:p>
    <w:p w14:paraId="00000097" w14:textId="3B373019" w:rsidR="00922BFC" w:rsidRDefault="001D6662">
      <w:pPr>
        <w:numPr>
          <w:ilvl w:val="0"/>
          <w:numId w:val="16"/>
        </w:numPr>
        <w:pBdr>
          <w:top w:val="nil"/>
          <w:left w:val="nil"/>
          <w:bottom w:val="nil"/>
          <w:right w:val="nil"/>
          <w:between w:val="nil"/>
        </w:pBdr>
        <w:spacing w:before="0" w:after="0"/>
        <w:rPr>
          <w:color w:val="000000"/>
          <w:sz w:val="22"/>
          <w:szCs w:val="22"/>
        </w:rPr>
      </w:pPr>
      <w:proofErr w:type="spellStart"/>
      <w:r>
        <w:rPr>
          <w:color w:val="000000"/>
          <w:sz w:val="22"/>
          <w:szCs w:val="22"/>
        </w:rPr>
        <w:t>Gratuito</w:t>
      </w:r>
      <w:proofErr w:type="spellEnd"/>
      <w:r w:rsidR="002234A3">
        <w:rPr>
          <w:color w:val="000000"/>
          <w:sz w:val="22"/>
          <w:szCs w:val="22"/>
        </w:rPr>
        <w:t xml:space="preserve"> — </w:t>
      </w:r>
      <w:proofErr w:type="spellStart"/>
      <w:r>
        <w:rPr>
          <w:color w:val="000000"/>
          <w:sz w:val="22"/>
          <w:szCs w:val="22"/>
        </w:rPr>
        <w:t>Fino</w:t>
      </w:r>
      <w:proofErr w:type="spellEnd"/>
      <w:r>
        <w:rPr>
          <w:color w:val="000000"/>
          <w:sz w:val="22"/>
          <w:szCs w:val="22"/>
        </w:rPr>
        <w:t xml:space="preserve"> a 2 </w:t>
      </w:r>
      <w:proofErr w:type="spellStart"/>
      <w:r>
        <w:rPr>
          <w:color w:val="000000"/>
          <w:sz w:val="22"/>
          <w:szCs w:val="22"/>
        </w:rPr>
        <w:t>utenti</w:t>
      </w:r>
      <w:proofErr w:type="spellEnd"/>
    </w:p>
    <w:p w14:paraId="00000098" w14:textId="5C2C54E6" w:rsidR="00922BFC" w:rsidRPr="001D6662" w:rsidRDefault="002234A3">
      <w:pPr>
        <w:numPr>
          <w:ilvl w:val="0"/>
          <w:numId w:val="16"/>
        </w:numPr>
        <w:pBdr>
          <w:top w:val="nil"/>
          <w:left w:val="nil"/>
          <w:bottom w:val="nil"/>
          <w:right w:val="nil"/>
          <w:between w:val="nil"/>
        </w:pBdr>
        <w:spacing w:before="0" w:after="0"/>
        <w:rPr>
          <w:color w:val="000000"/>
          <w:sz w:val="22"/>
          <w:szCs w:val="22"/>
          <w:lang w:val="it-IT"/>
        </w:rPr>
      </w:pPr>
      <w:r w:rsidRPr="001D6662">
        <w:rPr>
          <w:color w:val="000000"/>
          <w:sz w:val="22"/>
          <w:szCs w:val="22"/>
          <w:lang w:val="it-IT"/>
        </w:rPr>
        <w:t xml:space="preserve">Basic — $12 </w:t>
      </w:r>
      <w:r w:rsidR="001D6662" w:rsidRPr="001D6662">
        <w:rPr>
          <w:color w:val="000000"/>
          <w:sz w:val="22"/>
          <w:szCs w:val="22"/>
          <w:lang w:val="it-IT"/>
        </w:rPr>
        <w:t>per utente</w:t>
      </w:r>
      <w:r w:rsidRPr="001D6662">
        <w:rPr>
          <w:color w:val="000000"/>
          <w:sz w:val="22"/>
          <w:szCs w:val="22"/>
          <w:lang w:val="it-IT"/>
        </w:rPr>
        <w:t>/</w:t>
      </w:r>
      <w:r w:rsidR="001D6662" w:rsidRPr="001D6662">
        <w:rPr>
          <w:color w:val="000000"/>
          <w:sz w:val="22"/>
          <w:szCs w:val="22"/>
          <w:lang w:val="it-IT"/>
        </w:rPr>
        <w:t>al mese</w:t>
      </w:r>
      <w:r w:rsidRPr="001D6662">
        <w:rPr>
          <w:color w:val="000000"/>
          <w:sz w:val="22"/>
          <w:szCs w:val="22"/>
          <w:lang w:val="it-IT"/>
        </w:rPr>
        <w:t xml:space="preserve"> (</w:t>
      </w:r>
      <w:r w:rsidR="001D6662" w:rsidRPr="001D6662">
        <w:rPr>
          <w:color w:val="000000"/>
          <w:sz w:val="22"/>
          <w:szCs w:val="22"/>
          <w:lang w:val="it-IT"/>
        </w:rPr>
        <w:t>sottoscr</w:t>
      </w:r>
      <w:r w:rsidR="001D6662">
        <w:rPr>
          <w:color w:val="000000"/>
          <w:sz w:val="22"/>
          <w:szCs w:val="22"/>
          <w:lang w:val="it-IT"/>
        </w:rPr>
        <w:t>izione annua</w:t>
      </w:r>
      <w:r w:rsidRPr="001D6662">
        <w:rPr>
          <w:color w:val="000000"/>
          <w:sz w:val="22"/>
          <w:szCs w:val="22"/>
          <w:lang w:val="it-IT"/>
        </w:rPr>
        <w:t xml:space="preserve">); $15 </w:t>
      </w:r>
      <w:r w:rsidR="001D6662" w:rsidRPr="001D6662">
        <w:rPr>
          <w:color w:val="000000"/>
          <w:sz w:val="22"/>
          <w:szCs w:val="22"/>
          <w:lang w:val="it-IT"/>
        </w:rPr>
        <w:t xml:space="preserve">per utente/al mese </w:t>
      </w:r>
      <w:r w:rsidRPr="001D6662">
        <w:rPr>
          <w:color w:val="000000"/>
          <w:sz w:val="22"/>
          <w:szCs w:val="22"/>
          <w:lang w:val="it-IT"/>
        </w:rPr>
        <w:t>(</w:t>
      </w:r>
      <w:r w:rsidR="001D6662">
        <w:rPr>
          <w:color w:val="000000"/>
          <w:sz w:val="22"/>
          <w:szCs w:val="22"/>
          <w:lang w:val="it-IT"/>
        </w:rPr>
        <w:t>sottoscrizione mensile</w:t>
      </w:r>
      <w:r w:rsidRPr="001D6662">
        <w:rPr>
          <w:color w:val="000000"/>
          <w:sz w:val="22"/>
          <w:szCs w:val="22"/>
          <w:lang w:val="it-IT"/>
        </w:rPr>
        <w:t>)</w:t>
      </w:r>
    </w:p>
    <w:p w14:paraId="00000099" w14:textId="2056F9FA" w:rsidR="00922BFC" w:rsidRPr="00064633" w:rsidRDefault="002234A3">
      <w:pPr>
        <w:numPr>
          <w:ilvl w:val="0"/>
          <w:numId w:val="16"/>
        </w:numPr>
        <w:pBdr>
          <w:top w:val="nil"/>
          <w:left w:val="nil"/>
          <w:bottom w:val="nil"/>
          <w:right w:val="nil"/>
          <w:between w:val="nil"/>
        </w:pBdr>
        <w:spacing w:before="0" w:after="0"/>
        <w:rPr>
          <w:color w:val="000000"/>
          <w:sz w:val="22"/>
          <w:szCs w:val="22"/>
          <w:lang w:val="it-IT"/>
        </w:rPr>
      </w:pPr>
      <w:r w:rsidRPr="00064633">
        <w:rPr>
          <w:color w:val="000000"/>
          <w:sz w:val="22"/>
          <w:szCs w:val="22"/>
          <w:lang w:val="it-IT"/>
        </w:rPr>
        <w:t xml:space="preserve">Plus — $29 </w:t>
      </w:r>
      <w:r w:rsidR="00064633" w:rsidRPr="001D6662">
        <w:rPr>
          <w:color w:val="000000"/>
          <w:sz w:val="22"/>
          <w:szCs w:val="22"/>
          <w:lang w:val="it-IT"/>
        </w:rPr>
        <w:t xml:space="preserve">per utente/al mese </w:t>
      </w:r>
      <w:r w:rsidRPr="00064633">
        <w:rPr>
          <w:color w:val="000000"/>
          <w:sz w:val="22"/>
          <w:szCs w:val="22"/>
          <w:lang w:val="it-IT"/>
        </w:rPr>
        <w:t>(</w:t>
      </w:r>
      <w:r w:rsidR="001D6662" w:rsidRPr="00064633">
        <w:rPr>
          <w:color w:val="000000"/>
          <w:sz w:val="22"/>
          <w:szCs w:val="22"/>
          <w:lang w:val="it-IT"/>
        </w:rPr>
        <w:t>sottoscrizione annua</w:t>
      </w:r>
      <w:r w:rsidRPr="00064633">
        <w:rPr>
          <w:color w:val="000000"/>
          <w:sz w:val="22"/>
          <w:szCs w:val="22"/>
          <w:lang w:val="it-IT"/>
        </w:rPr>
        <w:t xml:space="preserve">); $35 </w:t>
      </w:r>
      <w:r w:rsidR="00064633" w:rsidRPr="001D6662">
        <w:rPr>
          <w:color w:val="000000"/>
          <w:sz w:val="22"/>
          <w:szCs w:val="22"/>
          <w:lang w:val="it-IT"/>
        </w:rPr>
        <w:t xml:space="preserve">per utente/al mese </w:t>
      </w:r>
      <w:r w:rsidRPr="00064633">
        <w:rPr>
          <w:color w:val="000000"/>
          <w:sz w:val="22"/>
          <w:szCs w:val="22"/>
          <w:lang w:val="it-IT"/>
        </w:rPr>
        <w:t>(</w:t>
      </w:r>
      <w:r w:rsidR="00064633">
        <w:rPr>
          <w:color w:val="000000"/>
          <w:sz w:val="22"/>
          <w:szCs w:val="22"/>
          <w:lang w:val="it-IT"/>
        </w:rPr>
        <w:t>sottoscrizione mensile</w:t>
      </w:r>
      <w:r w:rsidRPr="00064633">
        <w:rPr>
          <w:color w:val="000000"/>
          <w:sz w:val="22"/>
          <w:szCs w:val="22"/>
          <w:lang w:val="it-IT"/>
        </w:rPr>
        <w:t>)</w:t>
      </w:r>
    </w:p>
    <w:p w14:paraId="0000009A" w14:textId="14D1994E" w:rsidR="00922BFC" w:rsidRPr="001D6662" w:rsidRDefault="002234A3">
      <w:pPr>
        <w:numPr>
          <w:ilvl w:val="0"/>
          <w:numId w:val="16"/>
        </w:numPr>
        <w:pBdr>
          <w:top w:val="nil"/>
          <w:left w:val="nil"/>
          <w:bottom w:val="nil"/>
          <w:right w:val="nil"/>
          <w:between w:val="nil"/>
        </w:pBdr>
        <w:spacing w:before="0" w:after="0"/>
        <w:rPr>
          <w:color w:val="000000"/>
          <w:sz w:val="22"/>
          <w:szCs w:val="22"/>
          <w:lang w:val="it-IT"/>
        </w:rPr>
      </w:pPr>
      <w:r w:rsidRPr="001D6662">
        <w:rPr>
          <w:color w:val="000000"/>
          <w:sz w:val="22"/>
          <w:szCs w:val="22"/>
          <w:lang w:val="it-IT"/>
        </w:rPr>
        <w:t xml:space="preserve">Professional — $49 </w:t>
      </w:r>
      <w:r w:rsidR="00064633" w:rsidRPr="001D6662">
        <w:rPr>
          <w:color w:val="000000"/>
          <w:sz w:val="22"/>
          <w:szCs w:val="22"/>
          <w:lang w:val="it-IT"/>
        </w:rPr>
        <w:t xml:space="preserve">per utente/al mese </w:t>
      </w:r>
      <w:r w:rsidRPr="001D6662">
        <w:rPr>
          <w:color w:val="000000"/>
          <w:sz w:val="22"/>
          <w:szCs w:val="22"/>
          <w:lang w:val="it-IT"/>
        </w:rPr>
        <w:t>(</w:t>
      </w:r>
      <w:r w:rsidR="001D6662" w:rsidRPr="001D6662">
        <w:rPr>
          <w:color w:val="000000"/>
          <w:sz w:val="22"/>
          <w:szCs w:val="22"/>
          <w:lang w:val="it-IT"/>
        </w:rPr>
        <w:t>sottoscr</w:t>
      </w:r>
      <w:r w:rsidR="001D6662">
        <w:rPr>
          <w:color w:val="000000"/>
          <w:sz w:val="22"/>
          <w:szCs w:val="22"/>
          <w:lang w:val="it-IT"/>
        </w:rPr>
        <w:t>izione annua</w:t>
      </w:r>
      <w:r w:rsidRPr="001D6662">
        <w:rPr>
          <w:color w:val="000000"/>
          <w:sz w:val="22"/>
          <w:szCs w:val="22"/>
          <w:lang w:val="it-IT"/>
        </w:rPr>
        <w:t xml:space="preserve">); $59 </w:t>
      </w:r>
      <w:r w:rsidR="00064633" w:rsidRPr="001D6662">
        <w:rPr>
          <w:color w:val="000000"/>
          <w:sz w:val="22"/>
          <w:szCs w:val="22"/>
          <w:lang w:val="it-IT"/>
        </w:rPr>
        <w:t xml:space="preserve">per utente/al mese </w:t>
      </w:r>
      <w:r w:rsidRPr="001D6662">
        <w:rPr>
          <w:color w:val="000000"/>
          <w:sz w:val="22"/>
          <w:szCs w:val="22"/>
          <w:lang w:val="it-IT"/>
        </w:rPr>
        <w:t>(</w:t>
      </w:r>
      <w:r w:rsidR="00064633">
        <w:rPr>
          <w:color w:val="000000"/>
          <w:sz w:val="22"/>
          <w:szCs w:val="22"/>
          <w:lang w:val="it-IT"/>
        </w:rPr>
        <w:t>sottoscrizione mensile</w:t>
      </w:r>
      <w:r w:rsidRPr="001D6662">
        <w:rPr>
          <w:color w:val="000000"/>
          <w:sz w:val="22"/>
          <w:szCs w:val="22"/>
          <w:lang w:val="it-IT"/>
        </w:rPr>
        <w:t>)</w:t>
      </w:r>
    </w:p>
    <w:p w14:paraId="0000009B" w14:textId="6E43C02D" w:rsidR="00922BFC" w:rsidRPr="001D6662" w:rsidRDefault="002234A3">
      <w:pPr>
        <w:numPr>
          <w:ilvl w:val="0"/>
          <w:numId w:val="16"/>
        </w:numPr>
        <w:pBdr>
          <w:top w:val="nil"/>
          <w:left w:val="nil"/>
          <w:bottom w:val="nil"/>
          <w:right w:val="nil"/>
          <w:between w:val="nil"/>
        </w:pBdr>
        <w:spacing w:before="0" w:after="0"/>
        <w:rPr>
          <w:color w:val="000000"/>
          <w:sz w:val="22"/>
          <w:szCs w:val="22"/>
          <w:lang w:val="it-IT"/>
        </w:rPr>
      </w:pPr>
      <w:r w:rsidRPr="001D6662">
        <w:rPr>
          <w:color w:val="000000"/>
          <w:sz w:val="22"/>
          <w:szCs w:val="22"/>
          <w:lang w:val="it-IT"/>
        </w:rPr>
        <w:lastRenderedPageBreak/>
        <w:t xml:space="preserve">Enterprise — $99 </w:t>
      </w:r>
      <w:r w:rsidR="00064633" w:rsidRPr="001D6662">
        <w:rPr>
          <w:color w:val="000000"/>
          <w:sz w:val="22"/>
          <w:szCs w:val="22"/>
          <w:lang w:val="it-IT"/>
        </w:rPr>
        <w:t xml:space="preserve">per utente/al mese </w:t>
      </w:r>
      <w:r w:rsidRPr="001D6662">
        <w:rPr>
          <w:color w:val="000000"/>
          <w:sz w:val="22"/>
          <w:szCs w:val="22"/>
          <w:lang w:val="it-IT"/>
        </w:rPr>
        <w:t>(</w:t>
      </w:r>
      <w:r w:rsidR="001D6662" w:rsidRPr="001D6662">
        <w:rPr>
          <w:color w:val="000000"/>
          <w:sz w:val="22"/>
          <w:szCs w:val="22"/>
          <w:lang w:val="it-IT"/>
        </w:rPr>
        <w:t>sottoscr</w:t>
      </w:r>
      <w:r w:rsidR="001D6662">
        <w:rPr>
          <w:color w:val="000000"/>
          <w:sz w:val="22"/>
          <w:szCs w:val="22"/>
          <w:lang w:val="it-IT"/>
        </w:rPr>
        <w:t>izione annua</w:t>
      </w:r>
      <w:r w:rsidRPr="001D6662">
        <w:rPr>
          <w:color w:val="000000"/>
          <w:sz w:val="22"/>
          <w:szCs w:val="22"/>
          <w:lang w:val="it-IT"/>
        </w:rPr>
        <w:t xml:space="preserve">); $129 </w:t>
      </w:r>
      <w:r w:rsidR="00064633" w:rsidRPr="001D6662">
        <w:rPr>
          <w:color w:val="000000"/>
          <w:sz w:val="22"/>
          <w:szCs w:val="22"/>
          <w:lang w:val="it-IT"/>
        </w:rPr>
        <w:t xml:space="preserve">per utente/al mese </w:t>
      </w:r>
      <w:r w:rsidRPr="001D6662">
        <w:rPr>
          <w:color w:val="000000"/>
          <w:sz w:val="22"/>
          <w:szCs w:val="22"/>
          <w:lang w:val="it-IT"/>
        </w:rPr>
        <w:t>(</w:t>
      </w:r>
      <w:r w:rsidR="00064633">
        <w:rPr>
          <w:color w:val="000000"/>
          <w:sz w:val="22"/>
          <w:szCs w:val="22"/>
          <w:lang w:val="it-IT"/>
        </w:rPr>
        <w:t>sottoscrizione mensile</w:t>
      </w:r>
      <w:r w:rsidRPr="001D6662">
        <w:rPr>
          <w:color w:val="000000"/>
          <w:sz w:val="22"/>
          <w:szCs w:val="22"/>
          <w:lang w:val="it-IT"/>
        </w:rPr>
        <w:t>)</w:t>
      </w:r>
    </w:p>
    <w:p w14:paraId="0000009D" w14:textId="204620CD" w:rsidR="00922BFC" w:rsidRPr="00064633" w:rsidRDefault="00064633" w:rsidP="00064633">
      <w:pPr>
        <w:numPr>
          <w:ilvl w:val="0"/>
          <w:numId w:val="16"/>
        </w:numPr>
        <w:pBdr>
          <w:top w:val="nil"/>
          <w:left w:val="nil"/>
          <w:bottom w:val="nil"/>
          <w:right w:val="nil"/>
          <w:between w:val="nil"/>
        </w:pBdr>
        <w:spacing w:before="0" w:after="0" w:line="240" w:lineRule="auto"/>
        <w:rPr>
          <w:color w:val="000000"/>
          <w:sz w:val="22"/>
          <w:szCs w:val="22"/>
          <w:lang w:val="it-IT"/>
        </w:rPr>
      </w:pPr>
      <w:r>
        <w:rPr>
          <w:b/>
          <w:color w:val="000000"/>
          <w:sz w:val="22"/>
          <w:szCs w:val="22"/>
          <w:lang w:val="it-IT"/>
        </w:rPr>
        <w:t xml:space="preserve">Sconto per </w:t>
      </w:r>
      <w:proofErr w:type="spellStart"/>
      <w:r>
        <w:rPr>
          <w:b/>
          <w:color w:val="000000"/>
          <w:sz w:val="22"/>
          <w:szCs w:val="22"/>
          <w:lang w:val="it-IT"/>
        </w:rPr>
        <w:t>NoProfit</w:t>
      </w:r>
      <w:proofErr w:type="spellEnd"/>
      <w:r w:rsidR="002234A3" w:rsidRPr="00064633">
        <w:rPr>
          <w:b/>
          <w:color w:val="000000"/>
          <w:sz w:val="22"/>
          <w:szCs w:val="22"/>
          <w:lang w:val="it-IT"/>
        </w:rPr>
        <w:t xml:space="preserve">: </w:t>
      </w:r>
      <w:r w:rsidRPr="00064633">
        <w:rPr>
          <w:color w:val="000000"/>
          <w:sz w:val="22"/>
          <w:szCs w:val="22"/>
          <w:lang w:val="it-IT"/>
        </w:rPr>
        <w:t xml:space="preserve">Le organizzazioni </w:t>
      </w:r>
      <w:r w:rsidR="00253BA9">
        <w:rPr>
          <w:color w:val="000000"/>
          <w:sz w:val="22"/>
          <w:szCs w:val="22"/>
          <w:lang w:val="it-IT"/>
        </w:rPr>
        <w:t>no-profit</w:t>
      </w:r>
      <w:r w:rsidRPr="00064633">
        <w:rPr>
          <w:color w:val="000000"/>
          <w:sz w:val="22"/>
          <w:szCs w:val="22"/>
          <w:lang w:val="it-IT"/>
        </w:rPr>
        <w:t xml:space="preserve"> possono ottenere uno sconto del 50% su tutti i piani a pagamento (dopo la verifica del supporto </w:t>
      </w:r>
      <w:proofErr w:type="spellStart"/>
      <w:r w:rsidRPr="00064633">
        <w:rPr>
          <w:color w:val="000000"/>
          <w:sz w:val="22"/>
          <w:szCs w:val="22"/>
          <w:lang w:val="it-IT"/>
        </w:rPr>
        <w:t>Insightly</w:t>
      </w:r>
      <w:proofErr w:type="spellEnd"/>
      <w:r w:rsidRPr="00064633">
        <w:rPr>
          <w:color w:val="000000"/>
          <w:sz w:val="22"/>
          <w:szCs w:val="22"/>
          <w:lang w:val="it-IT"/>
        </w:rPr>
        <w:t>)</w:t>
      </w:r>
    </w:p>
    <w:p w14:paraId="0000009E" w14:textId="77777777" w:rsidR="00922BFC" w:rsidRPr="00064633" w:rsidRDefault="00922BFC">
      <w:pPr>
        <w:spacing w:before="0" w:after="60" w:line="240" w:lineRule="auto"/>
        <w:rPr>
          <w:sz w:val="22"/>
          <w:szCs w:val="22"/>
          <w:lang w:val="it-IT"/>
        </w:rPr>
      </w:pPr>
    </w:p>
    <w:p w14:paraId="0000009F" w14:textId="77777777" w:rsidR="00922BFC" w:rsidRPr="00064633" w:rsidRDefault="00922BFC">
      <w:pPr>
        <w:spacing w:before="60" w:after="60" w:line="240" w:lineRule="auto"/>
        <w:rPr>
          <w:lang w:val="it-IT"/>
        </w:rPr>
      </w:pPr>
    </w:p>
    <w:p w14:paraId="000000A0" w14:textId="77777777" w:rsidR="00922BFC" w:rsidRPr="00064633" w:rsidRDefault="00922BFC">
      <w:pPr>
        <w:spacing w:before="60" w:after="60" w:line="240" w:lineRule="auto"/>
        <w:rPr>
          <w:lang w:val="it-IT"/>
        </w:rPr>
      </w:pPr>
    </w:p>
    <w:p w14:paraId="000000A1" w14:textId="26A6BB52" w:rsidR="00922BFC" w:rsidRPr="009D79D2" w:rsidRDefault="009D79D2">
      <w:pPr>
        <w:pStyle w:val="Heading1"/>
        <w:rPr>
          <w:lang w:val="it-IT"/>
        </w:rPr>
      </w:pPr>
      <w:r>
        <w:rPr>
          <w:sz w:val="24"/>
          <w:szCs w:val="24"/>
          <w:lang w:val="it-IT"/>
        </w:rPr>
        <w:t>QUALCHE ESEMPIO</w:t>
      </w:r>
      <w:r w:rsidRPr="009D79D2">
        <w:rPr>
          <w:sz w:val="24"/>
          <w:szCs w:val="24"/>
          <w:lang w:val="it-IT"/>
        </w:rPr>
        <w:t xml:space="preserve"> PER UNA B</w:t>
      </w:r>
      <w:r>
        <w:rPr>
          <w:sz w:val="24"/>
          <w:szCs w:val="24"/>
          <w:lang w:val="it-IT"/>
        </w:rPr>
        <w:t>UONA COMUNICAZIONE CON I DONATORI</w:t>
      </w:r>
    </w:p>
    <w:p w14:paraId="000000A2" w14:textId="716E6B4D" w:rsidR="00922BFC" w:rsidRPr="003A650B" w:rsidRDefault="003A650B">
      <w:pPr>
        <w:spacing w:before="240" w:after="240" w:line="240" w:lineRule="auto"/>
        <w:rPr>
          <w:sz w:val="22"/>
          <w:szCs w:val="22"/>
          <w:lang w:val="it-IT"/>
        </w:rPr>
      </w:pPr>
      <w:r>
        <w:rPr>
          <w:sz w:val="22"/>
          <w:szCs w:val="22"/>
          <w:lang w:val="it-IT"/>
        </w:rPr>
        <w:t xml:space="preserve">È bene che </w:t>
      </w:r>
      <w:r w:rsidR="00253BA9">
        <w:rPr>
          <w:sz w:val="22"/>
          <w:szCs w:val="22"/>
          <w:lang w:val="it-IT"/>
        </w:rPr>
        <w:t>una no-profit</w:t>
      </w:r>
      <w:r>
        <w:rPr>
          <w:sz w:val="22"/>
          <w:szCs w:val="22"/>
          <w:lang w:val="it-IT"/>
        </w:rPr>
        <w:t xml:space="preserve"> tenga in considerazione una serie di possibili modalità comunicative per migliorare il rapporto con i potenziali donatori e quelli già acquisiti.</w:t>
      </w:r>
    </w:p>
    <w:p w14:paraId="000000A3" w14:textId="62E6FDC8" w:rsidR="00922BFC" w:rsidRPr="006717B2" w:rsidRDefault="003A650B">
      <w:pPr>
        <w:spacing w:before="240" w:after="240" w:line="240" w:lineRule="auto"/>
        <w:rPr>
          <w:sz w:val="22"/>
          <w:szCs w:val="22"/>
          <w:lang w:val="it-IT"/>
        </w:rPr>
      </w:pPr>
      <w:r w:rsidRPr="006717B2">
        <w:rPr>
          <w:sz w:val="22"/>
          <w:szCs w:val="22"/>
          <w:lang w:val="it-IT"/>
        </w:rPr>
        <w:t>LETTERE DI RINGRAZIAMENTO</w:t>
      </w:r>
    </w:p>
    <w:p w14:paraId="4442322C" w14:textId="2C1B03F4" w:rsidR="006717B2" w:rsidRPr="006717B2" w:rsidRDefault="006717B2" w:rsidP="006717B2">
      <w:pPr>
        <w:spacing w:before="240" w:after="240" w:line="240" w:lineRule="auto"/>
        <w:rPr>
          <w:sz w:val="22"/>
          <w:szCs w:val="22"/>
          <w:lang w:val="it-IT"/>
        </w:rPr>
      </w:pPr>
      <w:r>
        <w:rPr>
          <w:sz w:val="22"/>
          <w:szCs w:val="22"/>
          <w:lang w:val="it-IT"/>
        </w:rPr>
        <w:t xml:space="preserve">Una </w:t>
      </w:r>
      <w:r w:rsidR="007C52D6">
        <w:rPr>
          <w:sz w:val="22"/>
          <w:szCs w:val="22"/>
          <w:lang w:val="it-IT"/>
        </w:rPr>
        <w:t>lettera</w:t>
      </w:r>
      <w:r>
        <w:rPr>
          <w:sz w:val="22"/>
          <w:szCs w:val="22"/>
          <w:lang w:val="it-IT"/>
        </w:rPr>
        <w:t xml:space="preserve"> apposita resta una delle modalità più classiche nonché più efficaci per esprimere la propria gratitudine</w:t>
      </w:r>
      <w:r w:rsidRPr="006717B2">
        <w:rPr>
          <w:sz w:val="22"/>
          <w:szCs w:val="22"/>
          <w:lang w:val="it-IT"/>
        </w:rPr>
        <w:t>. Un</w:t>
      </w:r>
      <w:r>
        <w:rPr>
          <w:sz w:val="22"/>
          <w:szCs w:val="22"/>
          <w:lang w:val="it-IT"/>
        </w:rPr>
        <w:t xml:space="preserve"> messaggio</w:t>
      </w:r>
      <w:r w:rsidRPr="006717B2">
        <w:rPr>
          <w:sz w:val="22"/>
          <w:szCs w:val="22"/>
          <w:lang w:val="it-IT"/>
        </w:rPr>
        <w:t xml:space="preserve"> di ringraziamento esprime apprezzamento</w:t>
      </w:r>
      <w:r>
        <w:rPr>
          <w:sz w:val="22"/>
          <w:szCs w:val="22"/>
          <w:lang w:val="it-IT"/>
        </w:rPr>
        <w:t xml:space="preserve"> e contribuisce a rendere più solida la relazione con il destinatario</w:t>
      </w:r>
      <w:r w:rsidRPr="006717B2">
        <w:rPr>
          <w:sz w:val="22"/>
          <w:szCs w:val="22"/>
          <w:lang w:val="it-IT"/>
        </w:rPr>
        <w:t xml:space="preserve">. </w:t>
      </w:r>
      <w:r>
        <w:rPr>
          <w:sz w:val="22"/>
          <w:szCs w:val="22"/>
          <w:lang w:val="it-IT"/>
        </w:rPr>
        <w:t>Tanto migliore ed efficace sarà la lettera di ringraziamento, tanto ciò contribuirà anche a migliorare la competitività dell’organizzazione nel mercato del fundraising</w:t>
      </w:r>
      <w:r w:rsidRPr="006717B2">
        <w:rPr>
          <w:sz w:val="22"/>
          <w:szCs w:val="22"/>
          <w:lang w:val="it-IT"/>
        </w:rPr>
        <w:t>.</w:t>
      </w:r>
    </w:p>
    <w:p w14:paraId="000000A5" w14:textId="066845B2" w:rsidR="00922BFC" w:rsidRPr="006717B2" w:rsidRDefault="006717B2" w:rsidP="006717B2">
      <w:pPr>
        <w:spacing w:before="240" w:after="240" w:line="240" w:lineRule="auto"/>
        <w:rPr>
          <w:sz w:val="22"/>
          <w:szCs w:val="22"/>
          <w:lang w:val="it-IT"/>
        </w:rPr>
      </w:pPr>
      <w:r>
        <w:rPr>
          <w:sz w:val="22"/>
          <w:szCs w:val="22"/>
          <w:lang w:val="it-IT"/>
        </w:rPr>
        <w:t>Cosa è bene tenere presente nella stesura di una lettera di ringraziamento</w:t>
      </w:r>
      <w:r w:rsidR="002234A3" w:rsidRPr="006717B2">
        <w:rPr>
          <w:sz w:val="22"/>
          <w:szCs w:val="22"/>
          <w:lang w:val="it-IT"/>
        </w:rPr>
        <w:t>?</w:t>
      </w:r>
    </w:p>
    <w:p w14:paraId="6EF77343" w14:textId="505EE41C" w:rsidR="006717B2" w:rsidRPr="006717B2" w:rsidRDefault="002234A3" w:rsidP="006717B2">
      <w:pPr>
        <w:spacing w:before="240" w:after="240" w:line="240" w:lineRule="auto"/>
        <w:rPr>
          <w:sz w:val="22"/>
          <w:szCs w:val="22"/>
          <w:lang w:val="it-IT"/>
        </w:rPr>
      </w:pPr>
      <w:r w:rsidRPr="006717B2">
        <w:rPr>
          <w:sz w:val="22"/>
          <w:szCs w:val="22"/>
          <w:lang w:val="it-IT"/>
        </w:rPr>
        <w:t>1)</w:t>
      </w:r>
      <w:r w:rsidR="006717B2" w:rsidRPr="006717B2">
        <w:rPr>
          <w:lang w:val="it-IT"/>
        </w:rPr>
        <w:t xml:space="preserve"> </w:t>
      </w:r>
      <w:r w:rsidR="006717B2">
        <w:rPr>
          <w:b/>
          <w:bCs/>
          <w:sz w:val="22"/>
          <w:szCs w:val="22"/>
          <w:lang w:val="it-IT"/>
        </w:rPr>
        <w:t>Tempestività</w:t>
      </w:r>
      <w:r w:rsidR="006717B2" w:rsidRPr="006717B2">
        <w:rPr>
          <w:sz w:val="22"/>
          <w:szCs w:val="22"/>
          <w:lang w:val="it-IT"/>
        </w:rPr>
        <w:t xml:space="preserve">: gli esperti </w:t>
      </w:r>
      <w:r w:rsidR="006717B2">
        <w:rPr>
          <w:sz w:val="22"/>
          <w:szCs w:val="22"/>
          <w:lang w:val="it-IT"/>
        </w:rPr>
        <w:t xml:space="preserve">in materia di fundraising </w:t>
      </w:r>
      <w:r w:rsidR="006717B2" w:rsidRPr="006717B2">
        <w:rPr>
          <w:sz w:val="22"/>
          <w:szCs w:val="22"/>
          <w:lang w:val="it-IT"/>
        </w:rPr>
        <w:t xml:space="preserve">consigliano di inviare una lettera di ringraziamento, indipendentemente dal fatto che </w:t>
      </w:r>
      <w:r w:rsidR="006717B2">
        <w:rPr>
          <w:sz w:val="22"/>
          <w:szCs w:val="22"/>
          <w:lang w:val="it-IT"/>
        </w:rPr>
        <w:t>i destinatari siano</w:t>
      </w:r>
      <w:r w:rsidR="006717B2" w:rsidRPr="006717B2">
        <w:rPr>
          <w:sz w:val="22"/>
          <w:szCs w:val="22"/>
          <w:lang w:val="it-IT"/>
        </w:rPr>
        <w:t xml:space="preserve"> donatori per la prima volta o da molto tempo, entro 48-72 ore dalla ricezione della donazione. I tempi possono variare, ma il donatore dovrebbe comunque ricordarsi di aver fatto quella donazione quando riceve il ringraziamento. Un grazie</w:t>
      </w:r>
      <w:r w:rsidR="006717B2">
        <w:rPr>
          <w:sz w:val="22"/>
          <w:szCs w:val="22"/>
          <w:lang w:val="it-IT"/>
        </w:rPr>
        <w:t xml:space="preserve"> che arriva</w:t>
      </w:r>
      <w:r w:rsidR="006717B2" w:rsidRPr="006717B2">
        <w:rPr>
          <w:sz w:val="22"/>
          <w:szCs w:val="22"/>
          <w:lang w:val="it-IT"/>
        </w:rPr>
        <w:t xml:space="preserve"> tre mesi dopo servirà a poco.</w:t>
      </w:r>
    </w:p>
    <w:p w14:paraId="260DBEE3" w14:textId="01ACE6B2" w:rsidR="006717B2" w:rsidRPr="006717B2" w:rsidRDefault="006717B2" w:rsidP="006717B2">
      <w:pPr>
        <w:spacing w:before="240" w:after="240" w:line="240" w:lineRule="auto"/>
        <w:rPr>
          <w:sz w:val="22"/>
          <w:szCs w:val="22"/>
          <w:lang w:val="it-IT"/>
        </w:rPr>
      </w:pPr>
      <w:r w:rsidRPr="006717B2">
        <w:rPr>
          <w:sz w:val="22"/>
          <w:szCs w:val="22"/>
          <w:lang w:val="it-IT"/>
        </w:rPr>
        <w:t xml:space="preserve">2) </w:t>
      </w:r>
      <w:r w:rsidR="00B36407">
        <w:rPr>
          <w:b/>
          <w:bCs/>
          <w:sz w:val="22"/>
          <w:szCs w:val="22"/>
          <w:lang w:val="it-IT"/>
        </w:rPr>
        <w:t>Accuratezza</w:t>
      </w:r>
      <w:r w:rsidRPr="006717B2">
        <w:rPr>
          <w:sz w:val="22"/>
          <w:szCs w:val="22"/>
          <w:lang w:val="it-IT"/>
        </w:rPr>
        <w:t xml:space="preserve">: il nome e l'indirizzo del donatore sono corretti? Hai usato </w:t>
      </w:r>
      <w:r w:rsidR="00B36407">
        <w:rPr>
          <w:sz w:val="22"/>
          <w:szCs w:val="22"/>
          <w:lang w:val="it-IT"/>
        </w:rPr>
        <w:t xml:space="preserve">il </w:t>
      </w:r>
      <w:r w:rsidRPr="006717B2">
        <w:rPr>
          <w:sz w:val="22"/>
          <w:szCs w:val="22"/>
          <w:lang w:val="it-IT"/>
        </w:rPr>
        <w:t xml:space="preserve">titolo onorifico giusto, come </w:t>
      </w:r>
      <w:r w:rsidR="00B36407">
        <w:rPr>
          <w:sz w:val="22"/>
          <w:szCs w:val="22"/>
          <w:lang w:val="it-IT"/>
        </w:rPr>
        <w:t>Sig., Sig.ra, Dott. Dott.ssa, etc.</w:t>
      </w:r>
      <w:r w:rsidRPr="006717B2">
        <w:rPr>
          <w:sz w:val="22"/>
          <w:szCs w:val="22"/>
          <w:lang w:val="it-IT"/>
        </w:rPr>
        <w:t xml:space="preserve">? L'ortografia e la grammatica sono corrette? La formattazione </w:t>
      </w:r>
      <w:r w:rsidR="00B36407">
        <w:rPr>
          <w:sz w:val="22"/>
          <w:szCs w:val="22"/>
          <w:lang w:val="it-IT"/>
        </w:rPr>
        <w:t>scelta facilita la lettura</w:t>
      </w:r>
      <w:r w:rsidRPr="006717B2">
        <w:rPr>
          <w:sz w:val="22"/>
          <w:szCs w:val="22"/>
          <w:lang w:val="it-IT"/>
        </w:rPr>
        <w:t xml:space="preserve">? </w:t>
      </w:r>
      <w:r w:rsidR="00363285">
        <w:rPr>
          <w:sz w:val="22"/>
          <w:szCs w:val="22"/>
          <w:lang w:val="it-IT"/>
        </w:rPr>
        <w:t>Se lo ritieni appropriato</w:t>
      </w:r>
      <w:r w:rsidRPr="006717B2">
        <w:rPr>
          <w:sz w:val="22"/>
          <w:szCs w:val="22"/>
          <w:lang w:val="it-IT"/>
        </w:rPr>
        <w:t xml:space="preserve">, </w:t>
      </w:r>
      <w:r w:rsidR="00363285">
        <w:rPr>
          <w:sz w:val="22"/>
          <w:szCs w:val="22"/>
          <w:lang w:val="it-IT"/>
        </w:rPr>
        <w:t>dai del tu al donatore</w:t>
      </w:r>
      <w:r w:rsidRPr="006717B2">
        <w:rPr>
          <w:sz w:val="22"/>
          <w:szCs w:val="22"/>
          <w:lang w:val="it-IT"/>
        </w:rPr>
        <w:t xml:space="preserve"> </w:t>
      </w:r>
      <w:r w:rsidR="00363285">
        <w:rPr>
          <w:sz w:val="22"/>
          <w:szCs w:val="22"/>
          <w:lang w:val="it-IT"/>
        </w:rPr>
        <w:t>salutandolo per nome</w:t>
      </w:r>
      <w:r w:rsidRPr="006717B2">
        <w:rPr>
          <w:sz w:val="22"/>
          <w:szCs w:val="22"/>
          <w:lang w:val="it-IT"/>
        </w:rPr>
        <w:t xml:space="preserve"> per una maggiore personalizzazione.</w:t>
      </w:r>
    </w:p>
    <w:p w14:paraId="7860D384" w14:textId="3D9B7FC4" w:rsidR="006717B2" w:rsidRPr="006717B2" w:rsidRDefault="006717B2" w:rsidP="006717B2">
      <w:pPr>
        <w:spacing w:before="240" w:after="240" w:line="240" w:lineRule="auto"/>
        <w:rPr>
          <w:sz w:val="22"/>
          <w:szCs w:val="22"/>
          <w:lang w:val="it-IT"/>
        </w:rPr>
      </w:pPr>
      <w:r w:rsidRPr="006717B2">
        <w:rPr>
          <w:sz w:val="22"/>
          <w:szCs w:val="22"/>
          <w:lang w:val="it-IT"/>
        </w:rPr>
        <w:t xml:space="preserve">3) </w:t>
      </w:r>
      <w:r w:rsidRPr="00363285">
        <w:rPr>
          <w:b/>
          <w:bCs/>
          <w:sz w:val="22"/>
          <w:szCs w:val="22"/>
          <w:lang w:val="it-IT"/>
        </w:rPr>
        <w:t xml:space="preserve">Deve consentire al donatore di </w:t>
      </w:r>
      <w:r w:rsidR="00363285">
        <w:rPr>
          <w:b/>
          <w:bCs/>
          <w:sz w:val="22"/>
          <w:szCs w:val="22"/>
          <w:lang w:val="it-IT"/>
        </w:rPr>
        <w:t>percepire da subito</w:t>
      </w:r>
      <w:r w:rsidRPr="00363285">
        <w:rPr>
          <w:b/>
          <w:bCs/>
          <w:sz w:val="22"/>
          <w:szCs w:val="22"/>
          <w:lang w:val="it-IT"/>
        </w:rPr>
        <w:t xml:space="preserve"> l'effetto della donazione</w:t>
      </w:r>
      <w:r w:rsidRPr="006717B2">
        <w:rPr>
          <w:sz w:val="22"/>
          <w:szCs w:val="22"/>
          <w:lang w:val="it-IT"/>
        </w:rPr>
        <w:t xml:space="preserve">: </w:t>
      </w:r>
      <w:r w:rsidR="00530EF5">
        <w:rPr>
          <w:sz w:val="22"/>
          <w:szCs w:val="22"/>
          <w:lang w:val="it-IT"/>
        </w:rPr>
        <w:t>potresti includere una storia di chi o quale situazione trarrà vantaggio dalla donazione, o riportare una testimonianza. In questo modo il donatore potrà valutare l’impatto del proprio contributo.</w:t>
      </w:r>
    </w:p>
    <w:p w14:paraId="359F72FA" w14:textId="3C7113BD" w:rsidR="006717B2" w:rsidRPr="006717B2" w:rsidRDefault="006717B2" w:rsidP="006717B2">
      <w:pPr>
        <w:spacing w:before="240" w:after="240" w:line="240" w:lineRule="auto"/>
        <w:rPr>
          <w:sz w:val="22"/>
          <w:szCs w:val="22"/>
          <w:lang w:val="it-IT"/>
        </w:rPr>
      </w:pPr>
      <w:r w:rsidRPr="006717B2">
        <w:rPr>
          <w:sz w:val="22"/>
          <w:szCs w:val="22"/>
          <w:lang w:val="it-IT"/>
        </w:rPr>
        <w:t xml:space="preserve">4) </w:t>
      </w:r>
      <w:r w:rsidR="00983B8D">
        <w:rPr>
          <w:b/>
          <w:bCs/>
          <w:sz w:val="22"/>
          <w:szCs w:val="22"/>
          <w:lang w:val="it-IT"/>
        </w:rPr>
        <w:t>Percezione dell’efficienza dei programmi e dei servizi</w:t>
      </w:r>
      <w:r w:rsidRPr="006717B2">
        <w:rPr>
          <w:sz w:val="22"/>
          <w:szCs w:val="22"/>
          <w:lang w:val="it-IT"/>
        </w:rPr>
        <w:t xml:space="preserve">: includi un paragrafo sulla tua missione e alcune statistiche sui tuoi risultati. Sii </w:t>
      </w:r>
      <w:r w:rsidR="00983B8D">
        <w:rPr>
          <w:sz w:val="22"/>
          <w:szCs w:val="22"/>
          <w:lang w:val="it-IT"/>
        </w:rPr>
        <w:t>chiaro e conciso</w:t>
      </w:r>
      <w:r w:rsidRPr="006717B2">
        <w:rPr>
          <w:sz w:val="22"/>
          <w:szCs w:val="22"/>
          <w:lang w:val="it-IT"/>
        </w:rPr>
        <w:t xml:space="preserve">. La lettera </w:t>
      </w:r>
      <w:r w:rsidR="00983B8D">
        <w:rPr>
          <w:sz w:val="22"/>
          <w:szCs w:val="22"/>
          <w:lang w:val="it-IT"/>
        </w:rPr>
        <w:t>deve parlare alla parte emozionale del donatore più che alla sua razionalità</w:t>
      </w:r>
      <w:r w:rsidRPr="006717B2">
        <w:rPr>
          <w:sz w:val="22"/>
          <w:szCs w:val="22"/>
          <w:lang w:val="it-IT"/>
        </w:rPr>
        <w:t xml:space="preserve">. Includi solo dati numerici sufficienti </w:t>
      </w:r>
      <w:r w:rsidR="00983B8D">
        <w:rPr>
          <w:sz w:val="22"/>
          <w:szCs w:val="22"/>
          <w:lang w:val="it-IT"/>
        </w:rPr>
        <w:t>per dimostrare che mantieni ciò che prometti.</w:t>
      </w:r>
    </w:p>
    <w:p w14:paraId="410ABCC2" w14:textId="6FFAC067" w:rsidR="006717B2" w:rsidRPr="006717B2" w:rsidRDefault="006717B2" w:rsidP="006717B2">
      <w:pPr>
        <w:spacing w:before="240" w:after="240" w:line="240" w:lineRule="auto"/>
        <w:rPr>
          <w:sz w:val="22"/>
          <w:szCs w:val="22"/>
          <w:lang w:val="it-IT"/>
        </w:rPr>
      </w:pPr>
      <w:r w:rsidRPr="006717B2">
        <w:rPr>
          <w:sz w:val="22"/>
          <w:szCs w:val="22"/>
          <w:lang w:val="it-IT"/>
        </w:rPr>
        <w:t xml:space="preserve">5) </w:t>
      </w:r>
      <w:r w:rsidR="00983B8D" w:rsidRPr="00983B8D">
        <w:rPr>
          <w:b/>
          <w:bCs/>
          <w:sz w:val="22"/>
          <w:szCs w:val="22"/>
          <w:lang w:val="it-IT"/>
        </w:rPr>
        <w:t>Usa il</w:t>
      </w:r>
      <w:r w:rsidRPr="00983B8D">
        <w:rPr>
          <w:b/>
          <w:bCs/>
          <w:sz w:val="22"/>
          <w:szCs w:val="22"/>
          <w:lang w:val="it-IT"/>
        </w:rPr>
        <w:t xml:space="preserve"> "tu" più spesso di "noi" o "io</w:t>
      </w:r>
      <w:r w:rsidRPr="006717B2">
        <w:rPr>
          <w:sz w:val="22"/>
          <w:szCs w:val="22"/>
          <w:lang w:val="it-IT"/>
        </w:rPr>
        <w:t xml:space="preserve">": </w:t>
      </w:r>
      <w:r w:rsidR="00556D13">
        <w:rPr>
          <w:sz w:val="22"/>
          <w:szCs w:val="22"/>
          <w:lang w:val="it-IT"/>
        </w:rPr>
        <w:t>il focus deve concentrarsi sul donatore, non sull’organizzazione. Usa frasi come “grazie a te”, etc. Fai percepire il suo contributo come determinante per la riuscita della buona causa.</w:t>
      </w:r>
    </w:p>
    <w:p w14:paraId="53F83372" w14:textId="3223D800" w:rsidR="006717B2" w:rsidRPr="006717B2" w:rsidRDefault="006717B2" w:rsidP="006717B2">
      <w:pPr>
        <w:spacing w:before="240" w:after="240" w:line="240" w:lineRule="auto"/>
        <w:rPr>
          <w:sz w:val="22"/>
          <w:szCs w:val="22"/>
          <w:lang w:val="it-IT"/>
        </w:rPr>
      </w:pPr>
      <w:r w:rsidRPr="006717B2">
        <w:rPr>
          <w:sz w:val="22"/>
          <w:szCs w:val="22"/>
          <w:lang w:val="it-IT"/>
        </w:rPr>
        <w:t xml:space="preserve">6) </w:t>
      </w:r>
      <w:r w:rsidRPr="001A04AA">
        <w:rPr>
          <w:b/>
          <w:bCs/>
          <w:sz w:val="22"/>
          <w:szCs w:val="22"/>
          <w:lang w:val="it-IT"/>
        </w:rPr>
        <w:t xml:space="preserve">Includere l'importo </w:t>
      </w:r>
      <w:r w:rsidR="001A04AA">
        <w:rPr>
          <w:b/>
          <w:bCs/>
          <w:sz w:val="22"/>
          <w:szCs w:val="22"/>
          <w:lang w:val="it-IT"/>
        </w:rPr>
        <w:t>donato e informazioni fiscali</w:t>
      </w:r>
      <w:r w:rsidRPr="006717B2">
        <w:rPr>
          <w:sz w:val="22"/>
          <w:szCs w:val="22"/>
          <w:lang w:val="it-IT"/>
        </w:rPr>
        <w:t xml:space="preserve">: l'intero importo </w:t>
      </w:r>
      <w:r w:rsidR="001A04AA">
        <w:rPr>
          <w:sz w:val="22"/>
          <w:szCs w:val="22"/>
          <w:lang w:val="it-IT"/>
        </w:rPr>
        <w:t xml:space="preserve">donato </w:t>
      </w:r>
      <w:r w:rsidRPr="006717B2">
        <w:rPr>
          <w:sz w:val="22"/>
          <w:szCs w:val="22"/>
          <w:lang w:val="it-IT"/>
        </w:rPr>
        <w:t xml:space="preserve">è deducibile dalle tasse o solo una parte? </w:t>
      </w:r>
      <w:r w:rsidR="001A04AA">
        <w:rPr>
          <w:sz w:val="22"/>
          <w:szCs w:val="22"/>
          <w:lang w:val="it-IT"/>
        </w:rPr>
        <w:t xml:space="preserve">Accertati di riferire questa informazione nel corpo mail o alla fine. Fai sempre riferimento </w:t>
      </w:r>
      <w:r w:rsidR="001A04AA">
        <w:rPr>
          <w:sz w:val="22"/>
          <w:szCs w:val="22"/>
          <w:lang w:val="it-IT"/>
        </w:rPr>
        <w:lastRenderedPageBreak/>
        <w:t xml:space="preserve">all’importo preciso: </w:t>
      </w:r>
      <w:r w:rsidRPr="006717B2">
        <w:rPr>
          <w:sz w:val="22"/>
          <w:szCs w:val="22"/>
          <w:lang w:val="it-IT"/>
        </w:rPr>
        <w:t>"Grazie per la tua donazione di € 200". L</w:t>
      </w:r>
      <w:r w:rsidR="001A04AA">
        <w:rPr>
          <w:sz w:val="22"/>
          <w:szCs w:val="22"/>
          <w:lang w:val="it-IT"/>
        </w:rPr>
        <w:t>a menzione del contributo donato</w:t>
      </w:r>
      <w:r w:rsidRPr="006717B2">
        <w:rPr>
          <w:sz w:val="22"/>
          <w:szCs w:val="22"/>
          <w:lang w:val="it-IT"/>
        </w:rPr>
        <w:t xml:space="preserve"> serve come conferma dell'importo e come promemoria per il donatore.</w:t>
      </w:r>
    </w:p>
    <w:p w14:paraId="73DA7580" w14:textId="61A68196" w:rsidR="006717B2" w:rsidRPr="006717B2" w:rsidRDefault="006717B2" w:rsidP="006717B2">
      <w:pPr>
        <w:spacing w:before="240" w:after="240" w:line="240" w:lineRule="auto"/>
        <w:rPr>
          <w:sz w:val="22"/>
          <w:szCs w:val="22"/>
          <w:lang w:val="it-IT"/>
        </w:rPr>
      </w:pPr>
      <w:r w:rsidRPr="006717B2">
        <w:rPr>
          <w:sz w:val="22"/>
          <w:szCs w:val="22"/>
          <w:lang w:val="it-IT"/>
        </w:rPr>
        <w:t xml:space="preserve">7) </w:t>
      </w:r>
      <w:r w:rsidR="00EC08B4" w:rsidRPr="00EC08B4">
        <w:rPr>
          <w:b/>
          <w:bCs/>
          <w:sz w:val="22"/>
          <w:szCs w:val="22"/>
          <w:lang w:val="it-IT"/>
        </w:rPr>
        <w:t>Firma di un responsabile</w:t>
      </w:r>
      <w:r w:rsidRPr="006717B2">
        <w:rPr>
          <w:sz w:val="22"/>
          <w:szCs w:val="22"/>
          <w:lang w:val="it-IT"/>
        </w:rPr>
        <w:t xml:space="preserve">: </w:t>
      </w:r>
      <w:r w:rsidR="00EC08B4">
        <w:rPr>
          <w:sz w:val="22"/>
          <w:szCs w:val="22"/>
          <w:lang w:val="it-IT"/>
        </w:rPr>
        <w:t>la persona che appone la firma</w:t>
      </w:r>
      <w:r w:rsidRPr="006717B2">
        <w:rPr>
          <w:sz w:val="22"/>
          <w:szCs w:val="22"/>
          <w:lang w:val="it-IT"/>
        </w:rPr>
        <w:t xml:space="preserve"> potrebbe essere un membro del consiglio di amministrazione, il direttore esecutivo, un volontario o un beneficiario della donazione. </w:t>
      </w:r>
      <w:r w:rsidR="00EC08B4">
        <w:rPr>
          <w:sz w:val="22"/>
          <w:szCs w:val="22"/>
          <w:lang w:val="it-IT"/>
        </w:rPr>
        <w:t>In genere a firmare è un responsabile dell’organizzazione, tuttavia talune lettere di ringraziamento riportano la firma di chi ha beneficiato di quel contributo (es.: uno studente che riceve una borsa di studio, etc.)</w:t>
      </w:r>
    </w:p>
    <w:p w14:paraId="1EDAAE95" w14:textId="7FD3C3E1" w:rsidR="006717B2" w:rsidRPr="006717B2" w:rsidRDefault="006717B2" w:rsidP="006717B2">
      <w:pPr>
        <w:spacing w:before="240" w:after="240" w:line="240" w:lineRule="auto"/>
        <w:rPr>
          <w:sz w:val="22"/>
          <w:szCs w:val="22"/>
          <w:lang w:val="it-IT"/>
        </w:rPr>
      </w:pPr>
      <w:r w:rsidRPr="006717B2">
        <w:rPr>
          <w:sz w:val="22"/>
          <w:szCs w:val="22"/>
          <w:lang w:val="it-IT"/>
        </w:rPr>
        <w:t xml:space="preserve">8) </w:t>
      </w:r>
      <w:r w:rsidRPr="00EC08B4">
        <w:rPr>
          <w:b/>
          <w:bCs/>
          <w:sz w:val="22"/>
          <w:szCs w:val="22"/>
          <w:lang w:val="it-IT"/>
        </w:rPr>
        <w:t>Postscript</w:t>
      </w:r>
      <w:r w:rsidR="00EC08B4" w:rsidRPr="00EC08B4">
        <w:rPr>
          <w:b/>
          <w:bCs/>
          <w:sz w:val="22"/>
          <w:szCs w:val="22"/>
          <w:lang w:val="it-IT"/>
        </w:rPr>
        <w:t>um</w:t>
      </w:r>
      <w:r w:rsidRPr="006717B2">
        <w:rPr>
          <w:sz w:val="22"/>
          <w:szCs w:val="22"/>
          <w:lang w:val="it-IT"/>
        </w:rPr>
        <w:t xml:space="preserve">: </w:t>
      </w:r>
      <w:r w:rsidR="00EC08B4">
        <w:rPr>
          <w:sz w:val="22"/>
          <w:szCs w:val="22"/>
          <w:lang w:val="it-IT"/>
        </w:rPr>
        <w:t xml:space="preserve">le persone tendono a far molto caso al </w:t>
      </w:r>
      <w:proofErr w:type="spellStart"/>
      <w:r w:rsidR="00EC08B4">
        <w:rPr>
          <w:sz w:val="22"/>
          <w:szCs w:val="22"/>
          <w:lang w:val="it-IT"/>
        </w:rPr>
        <w:t>p.s.</w:t>
      </w:r>
      <w:proofErr w:type="spellEnd"/>
      <w:r w:rsidR="00EC08B4">
        <w:rPr>
          <w:sz w:val="22"/>
          <w:szCs w:val="22"/>
          <w:lang w:val="it-IT"/>
        </w:rPr>
        <w:t xml:space="preserve"> </w:t>
      </w:r>
      <w:r w:rsidRPr="006717B2">
        <w:rPr>
          <w:sz w:val="22"/>
          <w:szCs w:val="22"/>
          <w:lang w:val="it-IT"/>
        </w:rPr>
        <w:t>Ripeti</w:t>
      </w:r>
      <w:r w:rsidR="00EC08B4">
        <w:rPr>
          <w:sz w:val="22"/>
          <w:szCs w:val="22"/>
          <w:lang w:val="it-IT"/>
        </w:rPr>
        <w:t xml:space="preserve"> qui</w:t>
      </w:r>
      <w:r w:rsidRPr="006717B2">
        <w:rPr>
          <w:sz w:val="22"/>
          <w:szCs w:val="22"/>
          <w:lang w:val="it-IT"/>
        </w:rPr>
        <w:t xml:space="preserve"> un'informazione </w:t>
      </w:r>
      <w:r w:rsidR="00EC08B4">
        <w:rPr>
          <w:sz w:val="22"/>
          <w:szCs w:val="22"/>
          <w:lang w:val="it-IT"/>
        </w:rPr>
        <w:t>importante</w:t>
      </w:r>
      <w:r w:rsidRPr="006717B2">
        <w:rPr>
          <w:sz w:val="22"/>
          <w:szCs w:val="22"/>
          <w:lang w:val="it-IT"/>
        </w:rPr>
        <w:t xml:space="preserve"> e rinnova la tua gratitudine. Se appropriato, chiedi alla persona che firma la lettera di aggiungere un </w:t>
      </w:r>
      <w:r w:rsidR="00EC08B4">
        <w:rPr>
          <w:sz w:val="22"/>
          <w:szCs w:val="22"/>
          <w:lang w:val="it-IT"/>
        </w:rPr>
        <w:t>postscriptum</w:t>
      </w:r>
      <w:r w:rsidRPr="006717B2">
        <w:rPr>
          <w:sz w:val="22"/>
          <w:szCs w:val="22"/>
          <w:lang w:val="it-IT"/>
        </w:rPr>
        <w:t xml:space="preserve"> </w:t>
      </w:r>
      <w:r w:rsidR="00EC08B4">
        <w:rPr>
          <w:sz w:val="22"/>
          <w:szCs w:val="22"/>
          <w:lang w:val="it-IT"/>
        </w:rPr>
        <w:t>di proprio pugno</w:t>
      </w:r>
      <w:r w:rsidRPr="006717B2">
        <w:rPr>
          <w:sz w:val="22"/>
          <w:szCs w:val="22"/>
          <w:lang w:val="it-IT"/>
        </w:rPr>
        <w:t xml:space="preserve"> </w:t>
      </w:r>
      <w:r w:rsidR="00EC08B4">
        <w:rPr>
          <w:sz w:val="22"/>
          <w:szCs w:val="22"/>
          <w:lang w:val="it-IT"/>
        </w:rPr>
        <w:t xml:space="preserve">come ulteriore ringraziamento o come </w:t>
      </w:r>
      <w:r w:rsidRPr="006717B2">
        <w:rPr>
          <w:sz w:val="22"/>
          <w:szCs w:val="22"/>
          <w:lang w:val="it-IT"/>
        </w:rPr>
        <w:t>riferimento a qualcosa di personale.</w:t>
      </w:r>
    </w:p>
    <w:p w14:paraId="000000A6" w14:textId="116A014D" w:rsidR="006717B2" w:rsidRPr="006717B2" w:rsidRDefault="006717B2" w:rsidP="006717B2">
      <w:pPr>
        <w:spacing w:before="240" w:after="240" w:line="240" w:lineRule="auto"/>
        <w:rPr>
          <w:sz w:val="22"/>
          <w:szCs w:val="22"/>
          <w:lang w:val="it-IT"/>
        </w:rPr>
      </w:pPr>
      <w:r w:rsidRPr="006717B2">
        <w:rPr>
          <w:sz w:val="22"/>
          <w:szCs w:val="22"/>
          <w:lang w:val="it-IT"/>
        </w:rPr>
        <w:t xml:space="preserve">9) </w:t>
      </w:r>
      <w:r w:rsidR="00AC377D" w:rsidRPr="00AC377D">
        <w:rPr>
          <w:b/>
          <w:bCs/>
          <w:sz w:val="22"/>
          <w:szCs w:val="22"/>
          <w:lang w:val="it-IT"/>
        </w:rPr>
        <w:t>Evitare genericità o standardizzazioni</w:t>
      </w:r>
      <w:r w:rsidRPr="006717B2">
        <w:rPr>
          <w:sz w:val="22"/>
          <w:szCs w:val="22"/>
          <w:lang w:val="it-IT"/>
        </w:rPr>
        <w:t xml:space="preserve">: </w:t>
      </w:r>
      <w:r w:rsidR="00AC377D">
        <w:rPr>
          <w:sz w:val="22"/>
          <w:szCs w:val="22"/>
          <w:lang w:val="it-IT"/>
        </w:rPr>
        <w:t>Sarebbe consigliabile che una lettera di ringraziamento non sia né generica, né preimpostata</w:t>
      </w:r>
      <w:r w:rsidRPr="006717B2">
        <w:rPr>
          <w:sz w:val="22"/>
          <w:szCs w:val="22"/>
          <w:lang w:val="it-IT"/>
        </w:rPr>
        <w:t xml:space="preserve">. </w:t>
      </w:r>
      <w:r w:rsidR="00AC377D">
        <w:rPr>
          <w:sz w:val="22"/>
          <w:szCs w:val="22"/>
          <w:lang w:val="it-IT"/>
        </w:rPr>
        <w:t>Se possibile, sarebbe meglio personalizzare ogni singola lettera o di ringraziamento.</w:t>
      </w:r>
    </w:p>
    <w:p w14:paraId="000000AE" w14:textId="361143F5" w:rsidR="00922BFC" w:rsidRDefault="00922BFC">
      <w:pPr>
        <w:spacing w:before="240" w:after="240" w:line="240" w:lineRule="auto"/>
        <w:rPr>
          <w:sz w:val="22"/>
          <w:szCs w:val="22"/>
          <w:lang w:val="it-IT"/>
        </w:rPr>
      </w:pPr>
    </w:p>
    <w:p w14:paraId="4F68CFF1" w14:textId="02FE2466" w:rsidR="00253BA9" w:rsidRDefault="00253BA9">
      <w:pPr>
        <w:spacing w:before="240" w:after="240" w:line="240" w:lineRule="auto"/>
        <w:rPr>
          <w:sz w:val="22"/>
          <w:szCs w:val="22"/>
          <w:lang w:val="it-IT"/>
        </w:rPr>
      </w:pPr>
    </w:p>
    <w:p w14:paraId="6AC71A58" w14:textId="734A9223" w:rsidR="00253BA9" w:rsidRDefault="00253BA9">
      <w:pPr>
        <w:spacing w:before="240" w:after="240" w:line="240" w:lineRule="auto"/>
        <w:rPr>
          <w:sz w:val="22"/>
          <w:szCs w:val="22"/>
          <w:lang w:val="it-IT"/>
        </w:rPr>
      </w:pPr>
    </w:p>
    <w:p w14:paraId="0ED53657" w14:textId="24925131" w:rsidR="00253BA9" w:rsidRDefault="00253BA9">
      <w:pPr>
        <w:spacing w:before="240" w:after="240" w:line="240" w:lineRule="auto"/>
        <w:rPr>
          <w:sz w:val="22"/>
          <w:szCs w:val="22"/>
          <w:lang w:val="it-IT"/>
        </w:rPr>
      </w:pPr>
    </w:p>
    <w:p w14:paraId="1C419760" w14:textId="1B58F7CC" w:rsidR="00253BA9" w:rsidRDefault="00253BA9">
      <w:pPr>
        <w:spacing w:before="240" w:after="240" w:line="240" w:lineRule="auto"/>
        <w:rPr>
          <w:sz w:val="22"/>
          <w:szCs w:val="22"/>
          <w:lang w:val="it-IT"/>
        </w:rPr>
      </w:pPr>
    </w:p>
    <w:p w14:paraId="3F27103F" w14:textId="58A71122" w:rsidR="00253BA9" w:rsidRDefault="00253BA9">
      <w:pPr>
        <w:spacing w:before="240" w:after="240" w:line="240" w:lineRule="auto"/>
        <w:rPr>
          <w:sz w:val="22"/>
          <w:szCs w:val="22"/>
          <w:lang w:val="it-IT"/>
        </w:rPr>
      </w:pPr>
    </w:p>
    <w:p w14:paraId="1C4933CC" w14:textId="3F54E8E9" w:rsidR="00253BA9" w:rsidRDefault="00253BA9">
      <w:pPr>
        <w:spacing w:before="240" w:after="240" w:line="240" w:lineRule="auto"/>
        <w:rPr>
          <w:sz w:val="22"/>
          <w:szCs w:val="22"/>
          <w:lang w:val="it-IT"/>
        </w:rPr>
      </w:pPr>
    </w:p>
    <w:p w14:paraId="3777F748" w14:textId="10564752" w:rsidR="00253BA9" w:rsidRDefault="00253BA9">
      <w:pPr>
        <w:spacing w:before="240" w:after="240" w:line="240" w:lineRule="auto"/>
        <w:rPr>
          <w:sz w:val="22"/>
          <w:szCs w:val="22"/>
          <w:lang w:val="it-IT"/>
        </w:rPr>
      </w:pPr>
    </w:p>
    <w:p w14:paraId="58FAD72D" w14:textId="2A1DB0A4" w:rsidR="00253BA9" w:rsidRDefault="00253BA9">
      <w:pPr>
        <w:spacing w:before="240" w:after="240" w:line="240" w:lineRule="auto"/>
        <w:rPr>
          <w:sz w:val="22"/>
          <w:szCs w:val="22"/>
          <w:lang w:val="it-IT"/>
        </w:rPr>
      </w:pPr>
    </w:p>
    <w:p w14:paraId="500E4E81" w14:textId="4FE69D47" w:rsidR="00253BA9" w:rsidRDefault="00253BA9">
      <w:pPr>
        <w:spacing w:before="240" w:after="240" w:line="240" w:lineRule="auto"/>
        <w:rPr>
          <w:sz w:val="22"/>
          <w:szCs w:val="22"/>
          <w:lang w:val="it-IT"/>
        </w:rPr>
      </w:pPr>
    </w:p>
    <w:p w14:paraId="5D2C94A4" w14:textId="124F4E58" w:rsidR="00253BA9" w:rsidRDefault="00253BA9">
      <w:pPr>
        <w:spacing w:before="240" w:after="240" w:line="240" w:lineRule="auto"/>
        <w:rPr>
          <w:sz w:val="22"/>
          <w:szCs w:val="22"/>
          <w:lang w:val="it-IT"/>
        </w:rPr>
      </w:pPr>
    </w:p>
    <w:p w14:paraId="077D35A0" w14:textId="697F02AE" w:rsidR="00253BA9" w:rsidRDefault="00253BA9">
      <w:pPr>
        <w:spacing w:before="240" w:after="240" w:line="240" w:lineRule="auto"/>
        <w:rPr>
          <w:sz w:val="22"/>
          <w:szCs w:val="22"/>
          <w:lang w:val="it-IT"/>
        </w:rPr>
      </w:pPr>
    </w:p>
    <w:p w14:paraId="4896B8F5" w14:textId="1B829F2B" w:rsidR="00253BA9" w:rsidRDefault="00253BA9">
      <w:pPr>
        <w:spacing w:before="240" w:after="240" w:line="240" w:lineRule="auto"/>
        <w:rPr>
          <w:sz w:val="22"/>
          <w:szCs w:val="22"/>
          <w:lang w:val="it-IT"/>
        </w:rPr>
      </w:pPr>
    </w:p>
    <w:p w14:paraId="7D20E5FF" w14:textId="77777777" w:rsidR="00D0504E" w:rsidRDefault="00D0504E">
      <w:pPr>
        <w:spacing w:before="240" w:after="240" w:line="240" w:lineRule="auto"/>
        <w:rPr>
          <w:sz w:val="22"/>
          <w:szCs w:val="22"/>
          <w:lang w:val="it-IT"/>
        </w:rPr>
      </w:pPr>
    </w:p>
    <w:p w14:paraId="64E22AF3" w14:textId="53968750" w:rsidR="00253BA9" w:rsidRDefault="00253BA9">
      <w:pPr>
        <w:spacing w:before="240" w:after="240" w:line="240" w:lineRule="auto"/>
        <w:rPr>
          <w:sz w:val="22"/>
          <w:szCs w:val="22"/>
          <w:lang w:val="it-IT"/>
        </w:rPr>
      </w:pPr>
    </w:p>
    <w:p w14:paraId="50D1FC80" w14:textId="22D09EAE" w:rsidR="00253BA9" w:rsidRDefault="00253BA9">
      <w:pPr>
        <w:spacing w:before="240" w:after="240" w:line="240" w:lineRule="auto"/>
        <w:rPr>
          <w:sz w:val="22"/>
          <w:szCs w:val="22"/>
          <w:lang w:val="it-IT"/>
        </w:rPr>
      </w:pPr>
    </w:p>
    <w:p w14:paraId="000000AF" w14:textId="30A0125A" w:rsidR="00922BFC" w:rsidRPr="00AC377D" w:rsidRDefault="00AC377D">
      <w:pPr>
        <w:spacing w:before="240" w:after="240" w:line="240" w:lineRule="auto"/>
        <w:rPr>
          <w:sz w:val="22"/>
          <w:szCs w:val="22"/>
          <w:lang w:val="it-IT"/>
        </w:rPr>
      </w:pPr>
      <w:r w:rsidRPr="00AC377D">
        <w:rPr>
          <w:sz w:val="22"/>
          <w:szCs w:val="22"/>
          <w:lang w:val="it-IT"/>
        </w:rPr>
        <w:lastRenderedPageBreak/>
        <w:t>Di seguito un modello di lettera di ringraziamento</w:t>
      </w:r>
      <w:r w:rsidR="002234A3" w:rsidRPr="00AC377D">
        <w:rPr>
          <w:sz w:val="22"/>
          <w:szCs w:val="22"/>
          <w:lang w:val="it-IT"/>
        </w:rPr>
        <w:t xml:space="preserve">: </w:t>
      </w:r>
    </w:p>
    <w:tbl>
      <w:tblPr>
        <w:tblStyle w:val="a"/>
        <w:tblW w:w="9608" w:type="dxa"/>
        <w:tblInd w:w="0" w:type="dxa"/>
        <w:tblBorders>
          <w:top w:val="single" w:sz="4" w:space="0" w:color="82FFF8"/>
          <w:left w:val="single" w:sz="4" w:space="0" w:color="82FFF8"/>
          <w:bottom w:val="single" w:sz="4" w:space="0" w:color="82FFF8"/>
          <w:right w:val="single" w:sz="4" w:space="0" w:color="82FFF8"/>
          <w:insideH w:val="single" w:sz="4" w:space="0" w:color="82FFF8"/>
          <w:insideV w:val="single" w:sz="4" w:space="0" w:color="82FFF8"/>
        </w:tblBorders>
        <w:tblLayout w:type="fixed"/>
        <w:tblLook w:val="0400" w:firstRow="0" w:lastRow="0" w:firstColumn="0" w:lastColumn="0" w:noHBand="0" w:noVBand="1"/>
      </w:tblPr>
      <w:tblGrid>
        <w:gridCol w:w="9608"/>
      </w:tblGrid>
      <w:tr w:rsidR="00922BFC" w:rsidRPr="00D0504E" w14:paraId="6B572E09" w14:textId="77777777">
        <w:tc>
          <w:tcPr>
            <w:tcW w:w="9608" w:type="dxa"/>
          </w:tcPr>
          <w:p w14:paraId="000000B0" w14:textId="42408904" w:rsidR="00922BFC" w:rsidRPr="00AD2486" w:rsidRDefault="00AC377D">
            <w:pPr>
              <w:spacing w:before="240" w:after="240"/>
              <w:rPr>
                <w:lang w:val="it-IT"/>
              </w:rPr>
            </w:pPr>
            <w:r w:rsidRPr="00AD2486">
              <w:rPr>
                <w:lang w:val="it-IT"/>
              </w:rPr>
              <w:t xml:space="preserve">Nome </w:t>
            </w:r>
            <w:r w:rsidR="00253BA9">
              <w:rPr>
                <w:lang w:val="it-IT"/>
              </w:rPr>
              <w:t>no-profit</w:t>
            </w:r>
          </w:p>
          <w:p w14:paraId="000000B1" w14:textId="3AD2726F" w:rsidR="00922BFC" w:rsidRPr="00AC377D" w:rsidRDefault="00AC377D">
            <w:pPr>
              <w:spacing w:before="240" w:after="240"/>
              <w:rPr>
                <w:lang w:val="it-IT"/>
              </w:rPr>
            </w:pPr>
            <w:r w:rsidRPr="00AC377D">
              <w:rPr>
                <w:lang w:val="it-IT"/>
              </w:rPr>
              <w:t>Indirizzo</w:t>
            </w:r>
            <w:r>
              <w:rPr>
                <w:lang w:val="it-IT"/>
              </w:rPr>
              <w:t xml:space="preserve"> sede legale</w:t>
            </w:r>
            <w:r w:rsidR="002234A3" w:rsidRPr="00AC377D">
              <w:rPr>
                <w:lang w:val="it-IT"/>
              </w:rPr>
              <w:t xml:space="preserve"> • </w:t>
            </w:r>
            <w:r w:rsidRPr="00AC377D">
              <w:rPr>
                <w:lang w:val="it-IT"/>
              </w:rPr>
              <w:t>Numero di telefono</w:t>
            </w:r>
            <w:r w:rsidR="002234A3" w:rsidRPr="00AC377D">
              <w:rPr>
                <w:lang w:val="it-IT"/>
              </w:rPr>
              <w:t xml:space="preserve"> • </w:t>
            </w:r>
            <w:r>
              <w:rPr>
                <w:lang w:val="it-IT"/>
              </w:rPr>
              <w:t>Indirizzo e-mail</w:t>
            </w:r>
          </w:p>
          <w:p w14:paraId="000000B4" w14:textId="6E690404" w:rsidR="00922BFC" w:rsidRPr="00AC377D" w:rsidRDefault="002234A3">
            <w:pPr>
              <w:spacing w:before="240" w:after="240"/>
              <w:rPr>
                <w:lang w:val="it-IT"/>
              </w:rPr>
            </w:pPr>
            <w:r w:rsidRPr="00AC377D">
              <w:rPr>
                <w:lang w:val="it-IT"/>
              </w:rPr>
              <w:t>Dat</w:t>
            </w:r>
            <w:r w:rsidR="00AC377D" w:rsidRPr="00AC377D">
              <w:rPr>
                <w:lang w:val="it-IT"/>
              </w:rPr>
              <w:t>a</w:t>
            </w:r>
            <w:proofErr w:type="gramStart"/>
            <w:r w:rsidRPr="00AC377D">
              <w:rPr>
                <w:lang w:val="it-IT"/>
              </w:rPr>
              <w:t xml:space="preserve"> ….</w:t>
            </w:r>
            <w:proofErr w:type="gramEnd"/>
            <w:r w:rsidRPr="00AC377D">
              <w:rPr>
                <w:lang w:val="it-IT"/>
              </w:rPr>
              <w:t>./…../……….</w:t>
            </w:r>
          </w:p>
          <w:p w14:paraId="000000B5" w14:textId="269827ED" w:rsidR="00922BFC" w:rsidRPr="00AC377D" w:rsidRDefault="00AC377D">
            <w:pPr>
              <w:spacing w:before="240" w:after="240"/>
              <w:rPr>
                <w:lang w:val="it-IT"/>
              </w:rPr>
            </w:pPr>
            <w:r w:rsidRPr="00AC377D">
              <w:rPr>
                <w:lang w:val="it-IT"/>
              </w:rPr>
              <w:t>Nome del donatore</w:t>
            </w:r>
          </w:p>
          <w:p w14:paraId="000000B6" w14:textId="544D74A0" w:rsidR="00922BFC" w:rsidRPr="00AC377D" w:rsidRDefault="00AC377D">
            <w:pPr>
              <w:spacing w:before="240" w:after="240"/>
              <w:rPr>
                <w:lang w:val="it-IT"/>
              </w:rPr>
            </w:pPr>
            <w:r w:rsidRPr="00AC377D">
              <w:rPr>
                <w:lang w:val="it-IT"/>
              </w:rPr>
              <w:t>In</w:t>
            </w:r>
            <w:r>
              <w:rPr>
                <w:lang w:val="it-IT"/>
              </w:rPr>
              <w:t>dirizzo del donatore</w:t>
            </w:r>
          </w:p>
          <w:p w14:paraId="000000B7" w14:textId="6A0E06E9" w:rsidR="00922BFC" w:rsidRPr="00AC377D" w:rsidRDefault="00AC377D">
            <w:pPr>
              <w:spacing w:before="240" w:after="240"/>
              <w:rPr>
                <w:lang w:val="it-IT"/>
              </w:rPr>
            </w:pPr>
            <w:r w:rsidRPr="00AC377D">
              <w:rPr>
                <w:lang w:val="it-IT"/>
              </w:rPr>
              <w:t>Caro</w:t>
            </w:r>
            <w:r w:rsidR="005F744E">
              <w:rPr>
                <w:lang w:val="it-IT"/>
              </w:rPr>
              <w:t>/a</w:t>
            </w:r>
            <w:r w:rsidRPr="00AC377D">
              <w:rPr>
                <w:lang w:val="it-IT"/>
              </w:rPr>
              <w:t>/Gentile</w:t>
            </w:r>
            <w:r>
              <w:rPr>
                <w:lang w:val="it-IT"/>
              </w:rPr>
              <w:t>…</w:t>
            </w:r>
            <w:r w:rsidR="002234A3" w:rsidRPr="00AC377D">
              <w:rPr>
                <w:lang w:val="it-IT"/>
              </w:rPr>
              <w:t xml:space="preserve"> </w:t>
            </w:r>
            <w:proofErr w:type="spellStart"/>
            <w:r w:rsidR="002234A3" w:rsidRPr="00AC377D">
              <w:rPr>
                <w:lang w:val="it-IT"/>
              </w:rPr>
              <w:t>xxxxx</w:t>
            </w:r>
            <w:proofErr w:type="spellEnd"/>
            <w:r w:rsidR="002234A3" w:rsidRPr="00AC377D">
              <w:rPr>
                <w:lang w:val="it-IT"/>
              </w:rPr>
              <w:t xml:space="preserve"> (</w:t>
            </w:r>
            <w:r>
              <w:rPr>
                <w:lang w:val="it-IT"/>
              </w:rPr>
              <w:t>Nome del donatore</w:t>
            </w:r>
            <w:r w:rsidR="002234A3" w:rsidRPr="00AC377D">
              <w:rPr>
                <w:lang w:val="it-IT"/>
              </w:rPr>
              <w:t>),</w:t>
            </w:r>
          </w:p>
          <w:p w14:paraId="28590C95" w14:textId="7C0FE869" w:rsidR="00E72BF5" w:rsidRPr="00E72BF5" w:rsidRDefault="00E72BF5" w:rsidP="00E72BF5">
            <w:pPr>
              <w:spacing w:before="240" w:after="240"/>
              <w:rPr>
                <w:lang w:val="it-IT"/>
              </w:rPr>
            </w:pPr>
            <w:r w:rsidRPr="00E72BF5">
              <w:rPr>
                <w:lang w:val="it-IT"/>
              </w:rPr>
              <w:t xml:space="preserve">Grazie a te, </w:t>
            </w:r>
            <w:proofErr w:type="spellStart"/>
            <w:r w:rsidRPr="00E72BF5">
              <w:rPr>
                <w:lang w:val="it-IT"/>
              </w:rPr>
              <w:t>xxxxxxx</w:t>
            </w:r>
            <w:proofErr w:type="spellEnd"/>
            <w:r>
              <w:rPr>
                <w:lang w:val="it-IT"/>
              </w:rPr>
              <w:t xml:space="preserve"> </w:t>
            </w:r>
            <w:r w:rsidRPr="00E72BF5">
              <w:rPr>
                <w:lang w:val="it-IT"/>
              </w:rPr>
              <w:t xml:space="preserve">(cosa è stato fatto con la donazione, chi ha beneficiato della donazione, </w:t>
            </w:r>
            <w:r>
              <w:rPr>
                <w:lang w:val="it-IT"/>
              </w:rPr>
              <w:t>cosa è cambiato con quella donazione</w:t>
            </w:r>
            <w:r w:rsidRPr="00E72BF5">
              <w:rPr>
                <w:lang w:val="it-IT"/>
              </w:rPr>
              <w:t>)</w:t>
            </w:r>
          </w:p>
          <w:p w14:paraId="7B44835F" w14:textId="5C1240E3" w:rsidR="00E72BF5" w:rsidRPr="00E72BF5" w:rsidRDefault="00E72BF5" w:rsidP="00E72BF5">
            <w:pPr>
              <w:spacing w:before="240" w:after="240"/>
              <w:rPr>
                <w:lang w:val="it-IT"/>
              </w:rPr>
            </w:pPr>
            <w:r w:rsidRPr="00E72BF5">
              <w:rPr>
                <w:lang w:val="it-IT"/>
              </w:rPr>
              <w:t xml:space="preserve">Grazie per </w:t>
            </w:r>
            <w:r>
              <w:rPr>
                <w:lang w:val="it-IT"/>
              </w:rPr>
              <w:t xml:space="preserve">la tua generosa donazione di </w:t>
            </w:r>
            <w:r w:rsidRPr="00E72BF5">
              <w:rPr>
                <w:lang w:val="it-IT"/>
              </w:rPr>
              <w:t xml:space="preserve">€ xxx (importo) a </w:t>
            </w:r>
            <w:proofErr w:type="spellStart"/>
            <w:r w:rsidRPr="00E72BF5">
              <w:rPr>
                <w:lang w:val="it-IT"/>
              </w:rPr>
              <w:t>xxxx</w:t>
            </w:r>
            <w:proofErr w:type="spellEnd"/>
            <w:r w:rsidRPr="00E72BF5">
              <w:rPr>
                <w:lang w:val="it-IT"/>
              </w:rPr>
              <w:t xml:space="preserve"> (nome</w:t>
            </w:r>
            <w:r>
              <w:rPr>
                <w:lang w:val="it-IT"/>
              </w:rPr>
              <w:t xml:space="preserve"> organizzazione</w:t>
            </w:r>
            <w:r w:rsidRPr="00E72BF5">
              <w:rPr>
                <w:lang w:val="it-IT"/>
              </w:rPr>
              <w:t xml:space="preserve">). </w:t>
            </w:r>
            <w:r w:rsidR="00F86EDD">
              <w:rPr>
                <w:lang w:val="it-IT"/>
              </w:rPr>
              <w:t>Grazie per l</w:t>
            </w:r>
            <w:r w:rsidRPr="00E72BF5">
              <w:rPr>
                <w:lang w:val="it-IT"/>
              </w:rPr>
              <w:t xml:space="preserve">a tua disponibilità ad aiutare </w:t>
            </w:r>
            <w:proofErr w:type="spellStart"/>
            <w:r w:rsidRPr="00E72BF5">
              <w:rPr>
                <w:lang w:val="it-IT"/>
              </w:rPr>
              <w:t>xxxxx</w:t>
            </w:r>
            <w:proofErr w:type="spellEnd"/>
            <w:r w:rsidRPr="00E72BF5">
              <w:rPr>
                <w:lang w:val="it-IT"/>
              </w:rPr>
              <w:t>. (</w:t>
            </w:r>
            <w:r w:rsidR="00F86EDD">
              <w:rPr>
                <w:lang w:val="it-IT"/>
              </w:rPr>
              <w:t>beneficiario finale o area di impiego della donazione</w:t>
            </w:r>
            <w:r w:rsidRPr="00E72BF5">
              <w:rPr>
                <w:lang w:val="it-IT"/>
              </w:rPr>
              <w:t>)</w:t>
            </w:r>
          </w:p>
          <w:p w14:paraId="0E70CC26" w14:textId="77777777" w:rsidR="00E72BF5" w:rsidRPr="00E72BF5" w:rsidRDefault="00E72BF5" w:rsidP="00E72BF5">
            <w:pPr>
              <w:spacing w:before="240" w:after="240"/>
              <w:rPr>
                <w:lang w:val="it-IT"/>
              </w:rPr>
            </w:pPr>
            <w:r w:rsidRPr="00E72BF5">
              <w:rPr>
                <w:lang w:val="it-IT"/>
              </w:rPr>
              <w:t xml:space="preserve">Grazie a te, abbiamo fornito </w:t>
            </w:r>
            <w:proofErr w:type="spellStart"/>
            <w:r w:rsidRPr="00E72BF5">
              <w:rPr>
                <w:lang w:val="it-IT"/>
              </w:rPr>
              <w:t>xxxxx</w:t>
            </w:r>
            <w:proofErr w:type="spellEnd"/>
            <w:r w:rsidRPr="00E72BF5">
              <w:rPr>
                <w:lang w:val="it-IT"/>
              </w:rPr>
              <w:t xml:space="preserve"> (Quante persone e come vengono aiutate in totale)</w:t>
            </w:r>
          </w:p>
          <w:p w14:paraId="1854925E" w14:textId="0F10C1BE" w:rsidR="00E72BF5" w:rsidRPr="00E72BF5" w:rsidRDefault="00E72BF5" w:rsidP="00E72BF5">
            <w:pPr>
              <w:spacing w:before="240" w:after="240"/>
              <w:rPr>
                <w:lang w:val="it-IT"/>
              </w:rPr>
            </w:pPr>
            <w:r w:rsidRPr="00E72BF5">
              <w:rPr>
                <w:lang w:val="it-IT"/>
              </w:rPr>
              <w:t xml:space="preserve">La tua donazione aiuterà ad acquistare </w:t>
            </w:r>
            <w:proofErr w:type="spellStart"/>
            <w:r w:rsidRPr="00E72BF5">
              <w:rPr>
                <w:lang w:val="it-IT"/>
              </w:rPr>
              <w:t>xxxxx</w:t>
            </w:r>
            <w:proofErr w:type="spellEnd"/>
            <w:r w:rsidRPr="00E72BF5">
              <w:rPr>
                <w:lang w:val="it-IT"/>
              </w:rPr>
              <w:t xml:space="preserve"> (se hai acquistato q</w:t>
            </w:r>
            <w:r w:rsidR="00F86EDD">
              <w:rPr>
                <w:lang w:val="it-IT"/>
              </w:rPr>
              <w:t xml:space="preserve">ualcosa </w:t>
            </w:r>
            <w:r w:rsidRPr="00E72BF5">
              <w:rPr>
                <w:lang w:val="it-IT"/>
              </w:rPr>
              <w:t xml:space="preserve">con la donazione, </w:t>
            </w:r>
            <w:r w:rsidR="00F86EDD">
              <w:rPr>
                <w:lang w:val="it-IT"/>
              </w:rPr>
              <w:t xml:space="preserve">specifica </w:t>
            </w:r>
            <w:r w:rsidRPr="00E72BF5">
              <w:rPr>
                <w:lang w:val="it-IT"/>
              </w:rPr>
              <w:t xml:space="preserve">cosa hai acquistato e </w:t>
            </w:r>
            <w:r w:rsidR="00F86EDD">
              <w:rPr>
                <w:lang w:val="it-IT"/>
              </w:rPr>
              <w:t>in quale quantità</w:t>
            </w:r>
            <w:r w:rsidRPr="00E72BF5">
              <w:rPr>
                <w:lang w:val="it-IT"/>
              </w:rPr>
              <w:t>)</w:t>
            </w:r>
          </w:p>
          <w:p w14:paraId="7F7FDB57" w14:textId="612620EA" w:rsidR="00E72BF5" w:rsidRPr="00E72BF5" w:rsidRDefault="00F86EDD" w:rsidP="00E72BF5">
            <w:pPr>
              <w:spacing w:before="240" w:after="240"/>
              <w:rPr>
                <w:lang w:val="it-IT"/>
              </w:rPr>
            </w:pPr>
            <w:r>
              <w:rPr>
                <w:lang w:val="it-IT"/>
              </w:rPr>
              <w:t>Includere qui a</w:t>
            </w:r>
            <w:r w:rsidR="00E72BF5" w:rsidRPr="00E72BF5">
              <w:rPr>
                <w:lang w:val="it-IT"/>
              </w:rPr>
              <w:t>lcune informazioni</w:t>
            </w:r>
            <w:r>
              <w:rPr>
                <w:lang w:val="it-IT"/>
              </w:rPr>
              <w:t xml:space="preserve"> e aggiornamenti</w:t>
            </w:r>
            <w:r w:rsidR="00E72BF5" w:rsidRPr="00E72BF5">
              <w:rPr>
                <w:lang w:val="it-IT"/>
              </w:rPr>
              <w:t xml:space="preserve"> sulla campagna e sui suoi obiettivi. </w:t>
            </w:r>
          </w:p>
          <w:p w14:paraId="670E8579" w14:textId="48839F40" w:rsidR="00E72BF5" w:rsidRPr="00E72BF5" w:rsidRDefault="00E72BF5" w:rsidP="00E72BF5">
            <w:pPr>
              <w:spacing w:before="240" w:after="240"/>
              <w:rPr>
                <w:lang w:val="it-IT"/>
              </w:rPr>
            </w:pPr>
            <w:r w:rsidRPr="00E72BF5">
              <w:rPr>
                <w:lang w:val="it-IT"/>
              </w:rPr>
              <w:t xml:space="preserve">Ci piacerebbe </w:t>
            </w:r>
            <w:r w:rsidR="00F86EDD">
              <w:rPr>
                <w:lang w:val="it-IT"/>
              </w:rPr>
              <w:t>consegnarti</w:t>
            </w:r>
            <w:r w:rsidRPr="00E72BF5">
              <w:rPr>
                <w:lang w:val="it-IT"/>
              </w:rPr>
              <w:t xml:space="preserve"> un </w:t>
            </w:r>
            <w:proofErr w:type="spellStart"/>
            <w:r w:rsidRPr="00E72BF5">
              <w:rPr>
                <w:lang w:val="it-IT"/>
              </w:rPr>
              <w:t>xxxx</w:t>
            </w:r>
            <w:proofErr w:type="spellEnd"/>
            <w:r w:rsidRPr="00E72BF5">
              <w:rPr>
                <w:lang w:val="it-IT"/>
              </w:rPr>
              <w:t xml:space="preserve"> (</w:t>
            </w:r>
            <w:r w:rsidR="00F86EDD">
              <w:rPr>
                <w:lang w:val="it-IT"/>
              </w:rPr>
              <w:t>omaggio</w:t>
            </w:r>
            <w:r w:rsidRPr="00E72BF5">
              <w:rPr>
                <w:lang w:val="it-IT"/>
              </w:rPr>
              <w:t>)</w:t>
            </w:r>
          </w:p>
          <w:p w14:paraId="33237050" w14:textId="0E9C9D49" w:rsidR="00E72BF5" w:rsidRPr="00E72BF5" w:rsidRDefault="00E72BF5" w:rsidP="00E72BF5">
            <w:pPr>
              <w:spacing w:before="240" w:after="240"/>
              <w:rPr>
                <w:lang w:val="it-IT"/>
              </w:rPr>
            </w:pPr>
            <w:proofErr w:type="spellStart"/>
            <w:r w:rsidRPr="00E72BF5">
              <w:rPr>
                <w:lang w:val="it-IT"/>
              </w:rPr>
              <w:t>xxxxx</w:t>
            </w:r>
            <w:proofErr w:type="spellEnd"/>
            <w:r w:rsidRPr="00E72BF5">
              <w:rPr>
                <w:lang w:val="it-IT"/>
              </w:rPr>
              <w:t xml:space="preserve">, il nostro direttore dello sviluppo, è sempre disponibile per organizzare una visita per te o per rispondere a qualsiasi domanda tu possa avere. Non esitare a chiamarlo o a chiamarlo al xxx (numero di contatto), o a </w:t>
            </w:r>
            <w:r w:rsidR="00F86EDD">
              <w:rPr>
                <w:lang w:val="it-IT"/>
              </w:rPr>
              <w:t>inviare</w:t>
            </w:r>
            <w:r w:rsidRPr="00E72BF5">
              <w:rPr>
                <w:lang w:val="it-IT"/>
              </w:rPr>
              <w:t xml:space="preserve"> un'e-mail a </w:t>
            </w:r>
            <w:proofErr w:type="spellStart"/>
            <w:r w:rsidRPr="00E72BF5">
              <w:rPr>
                <w:lang w:val="it-IT"/>
              </w:rPr>
              <w:t>xxxx</w:t>
            </w:r>
            <w:proofErr w:type="spellEnd"/>
            <w:r w:rsidRPr="00E72BF5">
              <w:rPr>
                <w:lang w:val="it-IT"/>
              </w:rPr>
              <w:t xml:space="preserve"> (indirizzo e-mail)</w:t>
            </w:r>
          </w:p>
          <w:p w14:paraId="7198827A" w14:textId="430E9B50" w:rsidR="00E72BF5" w:rsidRPr="00E72BF5" w:rsidRDefault="00E72BF5" w:rsidP="00E72BF5">
            <w:pPr>
              <w:spacing w:before="240" w:after="240"/>
              <w:rPr>
                <w:lang w:val="it-IT"/>
              </w:rPr>
            </w:pPr>
            <w:r w:rsidRPr="00E72BF5">
              <w:rPr>
                <w:lang w:val="it-IT"/>
              </w:rPr>
              <w:t xml:space="preserve">Ci piacerebbe tenerti aggiornato con le nostre e-mail e newsletter. Puoi iscriverti </w:t>
            </w:r>
            <w:r w:rsidR="00F86EDD">
              <w:rPr>
                <w:lang w:val="it-IT"/>
              </w:rPr>
              <w:t>tramite</w:t>
            </w:r>
            <w:r w:rsidRPr="00E72BF5">
              <w:rPr>
                <w:lang w:val="it-IT"/>
              </w:rPr>
              <w:t xml:space="preserve"> </w:t>
            </w:r>
            <w:r w:rsidR="00F86EDD">
              <w:rPr>
                <w:lang w:val="it-IT"/>
              </w:rPr>
              <w:t xml:space="preserve">il </w:t>
            </w:r>
            <w:r w:rsidRPr="00E72BF5">
              <w:rPr>
                <w:lang w:val="it-IT"/>
              </w:rPr>
              <w:t xml:space="preserve">nostro sito, </w:t>
            </w:r>
            <w:proofErr w:type="spellStart"/>
            <w:r w:rsidRPr="00E72BF5">
              <w:rPr>
                <w:lang w:val="it-IT"/>
              </w:rPr>
              <w:t>xxxx</w:t>
            </w:r>
            <w:proofErr w:type="spellEnd"/>
            <w:r w:rsidRPr="00E72BF5">
              <w:rPr>
                <w:lang w:val="it-IT"/>
              </w:rPr>
              <w:t xml:space="preserve"> (</w:t>
            </w:r>
            <w:r w:rsidR="00F86EDD">
              <w:rPr>
                <w:lang w:val="it-IT"/>
              </w:rPr>
              <w:t>sito web dell’organizzazione</w:t>
            </w:r>
            <w:r w:rsidRPr="00E72BF5">
              <w:rPr>
                <w:lang w:val="it-IT"/>
              </w:rPr>
              <w:t>)</w:t>
            </w:r>
          </w:p>
          <w:p w14:paraId="614D9BC5" w14:textId="39020805" w:rsidR="00E72BF5" w:rsidRPr="00E72BF5" w:rsidRDefault="00E72BF5" w:rsidP="00E72BF5">
            <w:pPr>
              <w:spacing w:before="240" w:after="240"/>
              <w:rPr>
                <w:lang w:val="it-IT"/>
              </w:rPr>
            </w:pPr>
            <w:r w:rsidRPr="00E72BF5">
              <w:rPr>
                <w:lang w:val="it-IT"/>
              </w:rPr>
              <w:t xml:space="preserve">Ancora una volta, grazie per tutto quello che fai per xxx (Soggetto donazione). </w:t>
            </w:r>
          </w:p>
          <w:p w14:paraId="795DBA05" w14:textId="77777777" w:rsidR="00E72BF5" w:rsidRPr="00E72BF5" w:rsidRDefault="00E72BF5" w:rsidP="00E72BF5">
            <w:pPr>
              <w:spacing w:before="240" w:after="240"/>
              <w:rPr>
                <w:lang w:val="it-IT"/>
              </w:rPr>
            </w:pPr>
            <w:r w:rsidRPr="00E72BF5">
              <w:rPr>
                <w:lang w:val="it-IT"/>
              </w:rPr>
              <w:t>Cordiali saluti,</w:t>
            </w:r>
          </w:p>
          <w:p w14:paraId="1BB6406A" w14:textId="77777777" w:rsidR="00E72BF5" w:rsidRPr="00E72BF5" w:rsidRDefault="00E72BF5" w:rsidP="00E72BF5">
            <w:pPr>
              <w:spacing w:before="240" w:after="240"/>
              <w:rPr>
                <w:lang w:val="it-IT"/>
              </w:rPr>
            </w:pPr>
            <w:proofErr w:type="spellStart"/>
            <w:r w:rsidRPr="00E72BF5">
              <w:rPr>
                <w:lang w:val="it-IT"/>
              </w:rPr>
              <w:t>xxxxxxxxx</w:t>
            </w:r>
            <w:proofErr w:type="spellEnd"/>
          </w:p>
          <w:p w14:paraId="2BDFF7A4" w14:textId="77777777" w:rsidR="00F86EDD" w:rsidRDefault="00E72BF5" w:rsidP="00E72BF5">
            <w:pPr>
              <w:spacing w:before="240" w:after="240"/>
              <w:rPr>
                <w:lang w:val="it-IT"/>
              </w:rPr>
            </w:pPr>
            <w:r w:rsidRPr="00E72BF5">
              <w:rPr>
                <w:lang w:val="it-IT"/>
              </w:rPr>
              <w:t>Direttore esecutivo</w:t>
            </w:r>
          </w:p>
          <w:p w14:paraId="000000C5" w14:textId="3B68BD16" w:rsidR="00922BFC" w:rsidRPr="00F86EDD" w:rsidRDefault="002234A3" w:rsidP="00E72BF5">
            <w:pPr>
              <w:spacing w:before="240" w:after="240"/>
              <w:rPr>
                <w:lang w:val="it-IT"/>
              </w:rPr>
            </w:pPr>
            <w:r w:rsidRPr="00F86EDD">
              <w:rPr>
                <w:lang w:val="it-IT"/>
              </w:rPr>
              <w:t xml:space="preserve">P.S. </w:t>
            </w:r>
            <w:proofErr w:type="spellStart"/>
            <w:r w:rsidRPr="00F86EDD">
              <w:rPr>
                <w:lang w:val="it-IT"/>
              </w:rPr>
              <w:t>xxxx</w:t>
            </w:r>
            <w:proofErr w:type="spellEnd"/>
            <w:r w:rsidRPr="00F86EDD">
              <w:rPr>
                <w:lang w:val="it-IT"/>
              </w:rPr>
              <w:t xml:space="preserve"> (</w:t>
            </w:r>
            <w:r w:rsidR="00F86EDD" w:rsidRPr="00F86EDD">
              <w:rPr>
                <w:lang w:val="it-IT"/>
              </w:rPr>
              <w:t>commenti e ringraziamenti ulteriori</w:t>
            </w:r>
            <w:r w:rsidRPr="00F86EDD">
              <w:rPr>
                <w:lang w:val="it-IT"/>
              </w:rPr>
              <w:t>)</w:t>
            </w:r>
          </w:p>
        </w:tc>
      </w:tr>
    </w:tbl>
    <w:p w14:paraId="2A5F0957" w14:textId="77777777" w:rsidR="00253BA9" w:rsidRDefault="00253BA9">
      <w:pPr>
        <w:spacing w:before="240" w:after="240" w:line="240" w:lineRule="auto"/>
        <w:rPr>
          <w:sz w:val="22"/>
          <w:szCs w:val="22"/>
          <w:lang w:val="it-IT"/>
        </w:rPr>
      </w:pPr>
    </w:p>
    <w:p w14:paraId="000000C6" w14:textId="25A79DD7" w:rsidR="00922BFC" w:rsidRPr="00253BA9" w:rsidRDefault="007C52D6">
      <w:pPr>
        <w:spacing w:before="240" w:after="240" w:line="240" w:lineRule="auto"/>
        <w:rPr>
          <w:b/>
          <w:bCs/>
          <w:sz w:val="22"/>
          <w:szCs w:val="22"/>
          <w:lang w:val="it-IT"/>
        </w:rPr>
      </w:pPr>
      <w:r w:rsidRPr="00253BA9">
        <w:rPr>
          <w:b/>
          <w:bCs/>
          <w:sz w:val="22"/>
          <w:szCs w:val="22"/>
          <w:lang w:val="it-IT"/>
        </w:rPr>
        <w:lastRenderedPageBreak/>
        <w:t>E-MAIL DI RINGRAZIAMENTO</w:t>
      </w:r>
    </w:p>
    <w:p w14:paraId="2A50D821" w14:textId="375B710B" w:rsidR="00AD2486" w:rsidRPr="00AD2486" w:rsidRDefault="00AD2486" w:rsidP="00AD2486">
      <w:pPr>
        <w:spacing w:before="240" w:after="240" w:line="240" w:lineRule="auto"/>
        <w:rPr>
          <w:sz w:val="22"/>
          <w:szCs w:val="22"/>
          <w:lang w:val="it-IT"/>
        </w:rPr>
      </w:pPr>
      <w:r>
        <w:rPr>
          <w:sz w:val="22"/>
          <w:szCs w:val="22"/>
          <w:lang w:val="it-IT"/>
        </w:rPr>
        <w:t>Con l’aumento delle donazioni online, aumenta di conseguenza la tendenza a ringraziare via e-mail</w:t>
      </w:r>
      <w:r w:rsidRPr="00AD2486">
        <w:rPr>
          <w:sz w:val="22"/>
          <w:szCs w:val="22"/>
          <w:lang w:val="it-IT"/>
        </w:rPr>
        <w:t>.</w:t>
      </w:r>
      <w:r>
        <w:rPr>
          <w:sz w:val="22"/>
          <w:szCs w:val="22"/>
          <w:lang w:val="it-IT"/>
        </w:rPr>
        <w:t xml:space="preserve"> Bisogna pertanto tenere presente una e-mail di ringraziamento richiede per certi versi una cura se vogliamo maggiore della classica lettera cartacea, dal momento che dovrebbe spiccare su un traffico abbastanza numeroso di altre e-mail e spam.</w:t>
      </w:r>
    </w:p>
    <w:p w14:paraId="000000C8" w14:textId="0497DE74" w:rsidR="00922BFC" w:rsidRPr="00AD2486" w:rsidRDefault="00AD2486" w:rsidP="00AD2486">
      <w:pPr>
        <w:spacing w:before="240" w:after="240" w:line="240" w:lineRule="auto"/>
        <w:rPr>
          <w:sz w:val="22"/>
          <w:szCs w:val="22"/>
          <w:lang w:val="it-IT"/>
        </w:rPr>
      </w:pPr>
      <w:r>
        <w:rPr>
          <w:sz w:val="22"/>
          <w:szCs w:val="22"/>
          <w:lang w:val="it-IT"/>
        </w:rPr>
        <w:t>Inoltre, i ringraziamenti non dovrebbero essere corrisposti esclusivamente rispetto a una donazione, ma anche per la partecipazione a un evento, a un sondaggio o all’attività di volontariato</w:t>
      </w:r>
      <w:r w:rsidR="002234A3" w:rsidRPr="00AD2486">
        <w:rPr>
          <w:sz w:val="22"/>
          <w:szCs w:val="22"/>
          <w:lang w:val="it-IT"/>
        </w:rPr>
        <w:t>.</w:t>
      </w:r>
    </w:p>
    <w:p w14:paraId="000000C9" w14:textId="7B6D1425" w:rsidR="00922BFC" w:rsidRPr="00AD2486" w:rsidRDefault="00AD2486">
      <w:pPr>
        <w:spacing w:before="240" w:after="240" w:line="240" w:lineRule="auto"/>
        <w:rPr>
          <w:sz w:val="22"/>
          <w:szCs w:val="22"/>
          <w:lang w:val="it-IT"/>
        </w:rPr>
      </w:pPr>
      <w:r w:rsidRPr="00AD2486">
        <w:rPr>
          <w:b/>
          <w:sz w:val="22"/>
          <w:szCs w:val="22"/>
          <w:lang w:val="it-IT"/>
        </w:rPr>
        <w:t>Il donatore è il protagonista indiscusso</w:t>
      </w:r>
      <w:r w:rsidR="002234A3" w:rsidRPr="00AD2486">
        <w:rPr>
          <w:b/>
          <w:sz w:val="22"/>
          <w:szCs w:val="22"/>
          <w:lang w:val="it-IT"/>
        </w:rPr>
        <w:t>:</w:t>
      </w:r>
      <w:r w:rsidR="002234A3" w:rsidRPr="00AD2486">
        <w:rPr>
          <w:sz w:val="22"/>
          <w:szCs w:val="22"/>
          <w:lang w:val="it-IT"/>
        </w:rPr>
        <w:t xml:space="preserve"> </w:t>
      </w:r>
      <w:r w:rsidRPr="00AD2486">
        <w:rPr>
          <w:sz w:val="22"/>
          <w:szCs w:val="22"/>
          <w:lang w:val="it-IT"/>
        </w:rPr>
        <w:t>Usa la parola “TU” più</w:t>
      </w:r>
      <w:r>
        <w:rPr>
          <w:sz w:val="22"/>
          <w:szCs w:val="22"/>
          <w:lang w:val="it-IT"/>
        </w:rPr>
        <w:t xml:space="preserve"> volte che puoi, non tanto o solo nel senso colloquiale del termine, ma nel senso di porre al centro dell’attenzione non la tua organizzazione o il tuo lavoro, ma proprio la persona alla quale ti rivolgi</w:t>
      </w:r>
      <w:r w:rsidR="002234A3" w:rsidRPr="00AD2486">
        <w:rPr>
          <w:sz w:val="22"/>
          <w:szCs w:val="22"/>
          <w:lang w:val="it-IT"/>
        </w:rPr>
        <w:t>.</w:t>
      </w:r>
    </w:p>
    <w:p w14:paraId="000000CA" w14:textId="319FA3EC" w:rsidR="00922BFC" w:rsidRPr="00AD2486" w:rsidRDefault="00AD2486">
      <w:pPr>
        <w:spacing w:before="240" w:after="240" w:line="240" w:lineRule="auto"/>
        <w:rPr>
          <w:sz w:val="22"/>
          <w:szCs w:val="22"/>
          <w:lang w:val="it-IT"/>
        </w:rPr>
      </w:pPr>
      <w:r w:rsidRPr="00AD2486">
        <w:rPr>
          <w:b/>
          <w:sz w:val="22"/>
          <w:szCs w:val="22"/>
          <w:lang w:val="it-IT"/>
        </w:rPr>
        <w:t>Comunica al donatore cosa è cambiato grazie alla sua donazione e sii specifico:</w:t>
      </w:r>
      <w:r w:rsidRPr="00AD2486">
        <w:rPr>
          <w:lang w:val="it-IT"/>
        </w:rPr>
        <w:t xml:space="preserve"> </w:t>
      </w:r>
      <w:r w:rsidRPr="00AD2486">
        <w:rPr>
          <w:bCs/>
          <w:sz w:val="22"/>
          <w:szCs w:val="22"/>
          <w:lang w:val="it-IT"/>
        </w:rPr>
        <w:t xml:space="preserve">La specificità si estende anche alla condivisione del numero di </w:t>
      </w:r>
      <w:r>
        <w:rPr>
          <w:bCs/>
          <w:sz w:val="22"/>
          <w:szCs w:val="22"/>
          <w:lang w:val="it-IT"/>
        </w:rPr>
        <w:t>persone che hanno attivamente partecipato al fundraising</w:t>
      </w:r>
      <w:r w:rsidRPr="00AD2486">
        <w:rPr>
          <w:bCs/>
          <w:sz w:val="22"/>
          <w:szCs w:val="22"/>
          <w:lang w:val="it-IT"/>
        </w:rPr>
        <w:t xml:space="preserve"> e del numero di persone che </w:t>
      </w:r>
      <w:r>
        <w:rPr>
          <w:bCs/>
          <w:sz w:val="22"/>
          <w:szCs w:val="22"/>
          <w:lang w:val="it-IT"/>
        </w:rPr>
        <w:t>hanno donato</w:t>
      </w:r>
      <w:r w:rsidRPr="00AD2486">
        <w:rPr>
          <w:bCs/>
          <w:sz w:val="22"/>
          <w:szCs w:val="22"/>
          <w:lang w:val="it-IT"/>
        </w:rPr>
        <w:t xml:space="preserve">. Questo crea una sensazione di appartenenza a un gruppo di persone molto speciale e sottolinea il fattore di </w:t>
      </w:r>
      <w:r>
        <w:rPr>
          <w:bCs/>
          <w:sz w:val="22"/>
          <w:szCs w:val="22"/>
          <w:lang w:val="it-IT"/>
        </w:rPr>
        <w:t>amplificazione del contributo di ciascuno.</w:t>
      </w:r>
    </w:p>
    <w:p w14:paraId="58671D75" w14:textId="4CA43DBF" w:rsidR="00AD2486" w:rsidRPr="00AD2486" w:rsidRDefault="00AD2486" w:rsidP="00AD2486">
      <w:pPr>
        <w:spacing w:before="240" w:after="240" w:line="240" w:lineRule="auto"/>
        <w:rPr>
          <w:b/>
          <w:sz w:val="22"/>
          <w:szCs w:val="22"/>
          <w:lang w:val="it-IT"/>
        </w:rPr>
      </w:pPr>
      <w:r w:rsidRPr="00AD2486">
        <w:rPr>
          <w:b/>
          <w:sz w:val="22"/>
          <w:szCs w:val="22"/>
          <w:lang w:val="it-IT"/>
        </w:rPr>
        <w:t xml:space="preserve">Mostra una foto che scaldi il cuore: </w:t>
      </w:r>
      <w:r>
        <w:rPr>
          <w:bCs/>
          <w:sz w:val="22"/>
          <w:szCs w:val="22"/>
          <w:lang w:val="it-IT"/>
        </w:rPr>
        <w:t>non essendo richieste particolari competenze tecniche per aggiungere un’immagine a un’e-mail di ringraziamento, non ci sono scuse per non farlo</w:t>
      </w:r>
      <w:r w:rsidRPr="00AD2486">
        <w:rPr>
          <w:bCs/>
          <w:sz w:val="22"/>
          <w:szCs w:val="22"/>
          <w:lang w:val="it-IT"/>
        </w:rPr>
        <w:t xml:space="preserve">. Assicurati che l'immagine </w:t>
      </w:r>
      <w:r w:rsidR="00441829">
        <w:rPr>
          <w:bCs/>
          <w:sz w:val="22"/>
          <w:szCs w:val="22"/>
          <w:lang w:val="it-IT"/>
        </w:rPr>
        <w:t>ritragga</w:t>
      </w:r>
      <w:r w:rsidRPr="00AD2486">
        <w:rPr>
          <w:bCs/>
          <w:sz w:val="22"/>
          <w:szCs w:val="22"/>
          <w:lang w:val="it-IT"/>
        </w:rPr>
        <w:t xml:space="preserve"> una persona (o un animale se questo è il tuo obiettivo), che sia ben inquadrata e</w:t>
      </w:r>
      <w:r w:rsidR="00441829">
        <w:rPr>
          <w:bCs/>
          <w:sz w:val="22"/>
          <w:szCs w:val="22"/>
          <w:lang w:val="it-IT"/>
        </w:rPr>
        <w:t xml:space="preserve"> di grandi dimensioni</w:t>
      </w:r>
      <w:r w:rsidRPr="00AD2486">
        <w:rPr>
          <w:bCs/>
          <w:sz w:val="22"/>
          <w:szCs w:val="22"/>
          <w:lang w:val="it-IT"/>
        </w:rPr>
        <w:t>. Potresti anche includere un video</w:t>
      </w:r>
      <w:r w:rsidR="00441829">
        <w:rPr>
          <w:bCs/>
          <w:sz w:val="22"/>
          <w:szCs w:val="22"/>
          <w:lang w:val="it-IT"/>
        </w:rPr>
        <w:t>, immediato ed efficace</w:t>
      </w:r>
      <w:r w:rsidRPr="00AD2486">
        <w:rPr>
          <w:bCs/>
          <w:sz w:val="22"/>
          <w:szCs w:val="22"/>
          <w:lang w:val="it-IT"/>
        </w:rPr>
        <w:t>, purché si concentri su qualcuno che beneficia della generosità del donatore. Rendi il video accessibile dall'interno del messaggio di ringraziamento</w:t>
      </w:r>
      <w:r w:rsidR="00441829">
        <w:rPr>
          <w:bCs/>
          <w:sz w:val="22"/>
          <w:szCs w:val="22"/>
          <w:lang w:val="it-IT"/>
        </w:rPr>
        <w:t>, senza che si aprano altre finestre esterne. Chiaramente un’immagine o un video rappresentano messaggi più emozionali che non un’infografica, specie se si tratta di ringraziare.</w:t>
      </w:r>
    </w:p>
    <w:p w14:paraId="000000CC" w14:textId="2B1AC783" w:rsidR="00922BFC" w:rsidRPr="00AD2486" w:rsidRDefault="00AD2486" w:rsidP="00AD2486">
      <w:pPr>
        <w:spacing w:before="240" w:after="240" w:line="240" w:lineRule="auto"/>
        <w:rPr>
          <w:sz w:val="22"/>
          <w:szCs w:val="22"/>
          <w:lang w:val="it-IT"/>
        </w:rPr>
      </w:pPr>
      <w:r w:rsidRPr="00AD2486">
        <w:rPr>
          <w:b/>
          <w:sz w:val="22"/>
          <w:szCs w:val="22"/>
          <w:lang w:val="it-IT"/>
        </w:rPr>
        <w:t>Includi un</w:t>
      </w:r>
      <w:r w:rsidR="00441829">
        <w:rPr>
          <w:b/>
          <w:sz w:val="22"/>
          <w:szCs w:val="22"/>
          <w:lang w:val="it-IT"/>
        </w:rPr>
        <w:t xml:space="preserve"> link</w:t>
      </w:r>
      <w:r w:rsidRPr="00AD2486">
        <w:rPr>
          <w:b/>
          <w:sz w:val="22"/>
          <w:szCs w:val="22"/>
          <w:lang w:val="it-IT"/>
        </w:rPr>
        <w:t xml:space="preserve"> a ulteriori informazioni: </w:t>
      </w:r>
      <w:r w:rsidRPr="00AD2486">
        <w:rPr>
          <w:bCs/>
          <w:sz w:val="22"/>
          <w:szCs w:val="22"/>
          <w:lang w:val="it-IT"/>
        </w:rPr>
        <w:t xml:space="preserve">concentrati sul mantenere il ringraziamento il più diretto e sincero possibile, ma fornisci al donatore un modo per tornare alla tua home page o a qualche altra pagina di destinazione </w:t>
      </w:r>
      <w:r w:rsidR="00441829">
        <w:rPr>
          <w:bCs/>
          <w:sz w:val="22"/>
          <w:szCs w:val="22"/>
          <w:lang w:val="it-IT"/>
        </w:rPr>
        <w:t>per altre call to action</w:t>
      </w:r>
      <w:r w:rsidR="002234A3" w:rsidRPr="00AD2486">
        <w:rPr>
          <w:bCs/>
          <w:sz w:val="22"/>
          <w:szCs w:val="22"/>
          <w:lang w:val="it-IT"/>
        </w:rPr>
        <w:t>.</w:t>
      </w:r>
    </w:p>
    <w:p w14:paraId="000000CD" w14:textId="21B1D89B" w:rsidR="00922BFC" w:rsidRPr="00441829" w:rsidRDefault="00441829">
      <w:pPr>
        <w:spacing w:before="240" w:after="240" w:line="240" w:lineRule="auto"/>
        <w:rPr>
          <w:sz w:val="22"/>
          <w:szCs w:val="22"/>
          <w:lang w:val="it-IT"/>
        </w:rPr>
      </w:pPr>
      <w:r w:rsidRPr="00441829">
        <w:rPr>
          <w:sz w:val="22"/>
          <w:szCs w:val="22"/>
          <w:lang w:val="it-IT"/>
        </w:rPr>
        <w:t>Di seguito un modello esemplificativo per un’e-mail di ringrazia</w:t>
      </w:r>
      <w:r>
        <w:rPr>
          <w:sz w:val="22"/>
          <w:szCs w:val="22"/>
          <w:lang w:val="it-IT"/>
        </w:rPr>
        <w:t>mento</w:t>
      </w:r>
      <w:r w:rsidR="002234A3" w:rsidRPr="00441829">
        <w:rPr>
          <w:sz w:val="22"/>
          <w:szCs w:val="22"/>
          <w:lang w:val="it-IT"/>
        </w:rPr>
        <w:t>:</w:t>
      </w:r>
    </w:p>
    <w:tbl>
      <w:tblPr>
        <w:tblStyle w:val="a0"/>
        <w:tblW w:w="9608" w:type="dxa"/>
        <w:tblInd w:w="0" w:type="dxa"/>
        <w:tblBorders>
          <w:top w:val="single" w:sz="4" w:space="0" w:color="82FFF8"/>
          <w:left w:val="single" w:sz="4" w:space="0" w:color="82FFF8"/>
          <w:bottom w:val="single" w:sz="4" w:space="0" w:color="82FFF8"/>
          <w:right w:val="single" w:sz="4" w:space="0" w:color="82FFF8"/>
          <w:insideH w:val="single" w:sz="4" w:space="0" w:color="82FFF8"/>
          <w:insideV w:val="single" w:sz="4" w:space="0" w:color="82FFF8"/>
        </w:tblBorders>
        <w:tblLayout w:type="fixed"/>
        <w:tblLook w:val="0400" w:firstRow="0" w:lastRow="0" w:firstColumn="0" w:lastColumn="0" w:noHBand="0" w:noVBand="1"/>
      </w:tblPr>
      <w:tblGrid>
        <w:gridCol w:w="9608"/>
      </w:tblGrid>
      <w:tr w:rsidR="00922BFC" w:rsidRPr="005F744E" w14:paraId="0A8DF0FB" w14:textId="77777777">
        <w:tc>
          <w:tcPr>
            <w:tcW w:w="9608" w:type="dxa"/>
          </w:tcPr>
          <w:p w14:paraId="741B2BFC" w14:textId="13C1645E" w:rsidR="005F744E" w:rsidRPr="005F744E" w:rsidRDefault="005F744E" w:rsidP="005F744E">
            <w:pPr>
              <w:spacing w:before="240" w:after="240"/>
              <w:rPr>
                <w:lang w:val="it-IT"/>
              </w:rPr>
            </w:pPr>
            <w:r>
              <w:rPr>
                <w:lang w:val="it-IT"/>
              </w:rPr>
              <w:t>Oggetto della mail</w:t>
            </w:r>
            <w:r w:rsidRPr="005F744E">
              <w:rPr>
                <w:lang w:val="it-IT"/>
              </w:rPr>
              <w:t>: "Grazie per la tua recente donazione!"</w:t>
            </w:r>
          </w:p>
          <w:p w14:paraId="5173648C" w14:textId="5F144F2C" w:rsidR="005F744E" w:rsidRPr="005F744E" w:rsidRDefault="005F744E" w:rsidP="005F744E">
            <w:pPr>
              <w:spacing w:before="240" w:after="240"/>
              <w:rPr>
                <w:lang w:val="it-IT"/>
              </w:rPr>
            </w:pPr>
            <w:r w:rsidRPr="005F744E">
              <w:rPr>
                <w:lang w:val="it-IT"/>
              </w:rPr>
              <w:t>Car</w:t>
            </w:r>
            <w:r>
              <w:rPr>
                <w:lang w:val="it-IT"/>
              </w:rPr>
              <w:t>o/a</w:t>
            </w:r>
            <w:r w:rsidRPr="005F744E">
              <w:rPr>
                <w:lang w:val="it-IT"/>
              </w:rPr>
              <w:t xml:space="preserve"> [Nome],</w:t>
            </w:r>
          </w:p>
          <w:p w14:paraId="52E52E64" w14:textId="0E4C476F" w:rsidR="005F744E" w:rsidRPr="005F744E" w:rsidRDefault="005F744E" w:rsidP="005F744E">
            <w:pPr>
              <w:spacing w:before="240" w:after="240"/>
              <w:rPr>
                <w:lang w:val="it-IT"/>
              </w:rPr>
            </w:pPr>
            <w:r w:rsidRPr="005F744E">
              <w:rPr>
                <w:lang w:val="it-IT"/>
              </w:rPr>
              <w:t xml:space="preserve">Grazie per </w:t>
            </w:r>
            <w:r>
              <w:rPr>
                <w:lang w:val="it-IT"/>
              </w:rPr>
              <w:t xml:space="preserve">la tua donazione </w:t>
            </w:r>
            <w:r w:rsidRPr="005F744E">
              <w:rPr>
                <w:lang w:val="it-IT"/>
              </w:rPr>
              <w:t xml:space="preserve">di €___. </w:t>
            </w:r>
            <w:proofErr w:type="spellStart"/>
            <w:r w:rsidRPr="005F744E">
              <w:rPr>
                <w:lang w:val="it-IT"/>
              </w:rPr>
              <w:t>xxxxx</w:t>
            </w:r>
            <w:proofErr w:type="spellEnd"/>
            <w:r w:rsidRPr="005F744E">
              <w:rPr>
                <w:lang w:val="it-IT"/>
              </w:rPr>
              <w:t xml:space="preserve"> (Com</w:t>
            </w:r>
            <w:r>
              <w:rPr>
                <w:lang w:val="it-IT"/>
              </w:rPr>
              <w:t>e hai speso la donazione</w:t>
            </w:r>
            <w:r w:rsidRPr="005F744E">
              <w:rPr>
                <w:lang w:val="it-IT"/>
              </w:rPr>
              <w:t>?) Grazie!</w:t>
            </w:r>
          </w:p>
          <w:p w14:paraId="3D31A2DF" w14:textId="5745F62E" w:rsidR="005F744E" w:rsidRPr="005F744E" w:rsidRDefault="005F744E" w:rsidP="005F744E">
            <w:pPr>
              <w:spacing w:before="240" w:after="240"/>
              <w:rPr>
                <w:lang w:val="it-IT"/>
              </w:rPr>
            </w:pPr>
            <w:r>
              <w:rPr>
                <w:lang w:val="it-IT"/>
              </w:rPr>
              <w:t xml:space="preserve">Questo tuo semplice gesto </w:t>
            </w:r>
            <w:r w:rsidRPr="005F744E">
              <w:rPr>
                <w:lang w:val="it-IT"/>
              </w:rPr>
              <w:t xml:space="preserve">ha aiutato </w:t>
            </w:r>
            <w:proofErr w:type="spellStart"/>
            <w:r w:rsidRPr="005F744E">
              <w:rPr>
                <w:lang w:val="it-IT"/>
              </w:rPr>
              <w:t>xxxxx</w:t>
            </w:r>
            <w:proofErr w:type="spellEnd"/>
            <w:r w:rsidRPr="005F744E">
              <w:rPr>
                <w:lang w:val="it-IT"/>
              </w:rPr>
              <w:t xml:space="preserve"> (Chi hai aiutato con la donazione?)</w:t>
            </w:r>
          </w:p>
          <w:p w14:paraId="3442181C" w14:textId="77777777" w:rsidR="005F744E" w:rsidRPr="005F744E" w:rsidRDefault="005F744E" w:rsidP="005F744E">
            <w:pPr>
              <w:spacing w:before="240" w:after="240"/>
              <w:rPr>
                <w:lang w:val="it-IT"/>
              </w:rPr>
            </w:pPr>
            <w:r w:rsidRPr="005F744E">
              <w:rPr>
                <w:lang w:val="it-IT"/>
              </w:rPr>
              <w:t>Un messaggio dal beneficiario</w:t>
            </w:r>
          </w:p>
          <w:p w14:paraId="66A3AE81" w14:textId="2A000D68" w:rsidR="005F744E" w:rsidRPr="005F744E" w:rsidRDefault="005F744E" w:rsidP="005F744E">
            <w:pPr>
              <w:spacing w:before="240" w:after="240"/>
              <w:rPr>
                <w:lang w:val="it-IT"/>
              </w:rPr>
            </w:pPr>
            <w:r w:rsidRPr="005F744E">
              <w:rPr>
                <w:lang w:val="it-IT"/>
              </w:rPr>
              <w:t>Grazie ancora per la tua</w:t>
            </w:r>
            <w:r>
              <w:rPr>
                <w:lang w:val="it-IT"/>
              </w:rPr>
              <w:t xml:space="preserve"> risposta rapida e generosa che ha ci ha consentito di </w:t>
            </w:r>
            <w:proofErr w:type="spellStart"/>
            <w:r w:rsidRPr="005F744E">
              <w:rPr>
                <w:lang w:val="it-IT"/>
              </w:rPr>
              <w:t>xxxx</w:t>
            </w:r>
            <w:proofErr w:type="spellEnd"/>
            <w:r w:rsidRPr="005F744E">
              <w:rPr>
                <w:lang w:val="it-IT"/>
              </w:rPr>
              <w:t xml:space="preserve"> (</w:t>
            </w:r>
            <w:r>
              <w:rPr>
                <w:lang w:val="it-IT"/>
              </w:rPr>
              <w:t>attività svolte</w:t>
            </w:r>
            <w:r w:rsidRPr="005F744E">
              <w:rPr>
                <w:lang w:val="it-IT"/>
              </w:rPr>
              <w:t>)</w:t>
            </w:r>
          </w:p>
          <w:p w14:paraId="306A7DE1" w14:textId="2F33B2A0" w:rsidR="005F744E" w:rsidRPr="005F744E" w:rsidRDefault="005F744E" w:rsidP="005F744E">
            <w:pPr>
              <w:spacing w:before="240" w:after="240"/>
              <w:rPr>
                <w:lang w:val="it-IT"/>
              </w:rPr>
            </w:pPr>
            <w:r w:rsidRPr="005F744E">
              <w:rPr>
                <w:lang w:val="it-IT"/>
              </w:rPr>
              <w:t xml:space="preserve">Grazie per </w:t>
            </w:r>
            <w:r>
              <w:rPr>
                <w:lang w:val="it-IT"/>
              </w:rPr>
              <w:t xml:space="preserve">la tua donazione </w:t>
            </w:r>
            <w:r w:rsidRPr="005F744E">
              <w:rPr>
                <w:lang w:val="it-IT"/>
              </w:rPr>
              <w:t xml:space="preserve">di €____ a </w:t>
            </w:r>
            <w:proofErr w:type="spellStart"/>
            <w:r w:rsidRPr="005F744E">
              <w:rPr>
                <w:lang w:val="it-IT"/>
              </w:rPr>
              <w:t>xxxx</w:t>
            </w:r>
            <w:proofErr w:type="spellEnd"/>
            <w:r w:rsidRPr="005F744E">
              <w:rPr>
                <w:lang w:val="it-IT"/>
              </w:rPr>
              <w:t xml:space="preserve"> (nome dell'organizzazione o della </w:t>
            </w:r>
            <w:r>
              <w:rPr>
                <w:lang w:val="it-IT"/>
              </w:rPr>
              <w:t>piccola ong</w:t>
            </w:r>
            <w:r w:rsidRPr="005F744E">
              <w:rPr>
                <w:lang w:val="it-IT"/>
              </w:rPr>
              <w:t>). Sono le donazioni</w:t>
            </w:r>
            <w:r>
              <w:rPr>
                <w:lang w:val="it-IT"/>
              </w:rPr>
              <w:t xml:space="preserve"> </w:t>
            </w:r>
            <w:r w:rsidRPr="005F744E">
              <w:rPr>
                <w:lang w:val="it-IT"/>
              </w:rPr>
              <w:t xml:space="preserve">come la tua che ci consentono di </w:t>
            </w:r>
            <w:proofErr w:type="spellStart"/>
            <w:r w:rsidRPr="005F744E">
              <w:rPr>
                <w:lang w:val="it-IT"/>
              </w:rPr>
              <w:t>xxxxx</w:t>
            </w:r>
            <w:proofErr w:type="spellEnd"/>
            <w:r w:rsidRPr="005F744E">
              <w:rPr>
                <w:lang w:val="it-IT"/>
              </w:rPr>
              <w:t xml:space="preserve"> (attività in corso)</w:t>
            </w:r>
          </w:p>
          <w:p w14:paraId="006BF39D" w14:textId="77777777" w:rsidR="005F744E" w:rsidRPr="005F744E" w:rsidRDefault="005F744E" w:rsidP="005F744E">
            <w:pPr>
              <w:spacing w:before="240" w:after="240"/>
              <w:rPr>
                <w:lang w:val="it-IT"/>
              </w:rPr>
            </w:pPr>
            <w:r w:rsidRPr="005F744E">
              <w:rPr>
                <w:lang w:val="it-IT"/>
              </w:rPr>
              <w:lastRenderedPageBreak/>
              <w:t xml:space="preserve">Con il tuo aiuto, raggiungeremo ancora più </w:t>
            </w:r>
            <w:proofErr w:type="spellStart"/>
            <w:r w:rsidRPr="005F744E">
              <w:rPr>
                <w:lang w:val="it-IT"/>
              </w:rPr>
              <w:t>xxxxxxx</w:t>
            </w:r>
            <w:proofErr w:type="spellEnd"/>
            <w:r w:rsidRPr="005F744E">
              <w:rPr>
                <w:lang w:val="it-IT"/>
              </w:rPr>
              <w:t xml:space="preserve"> in tutto il mondo quest'anno.</w:t>
            </w:r>
          </w:p>
          <w:p w14:paraId="486D7D77" w14:textId="35CBB413" w:rsidR="005F744E" w:rsidRPr="005F744E" w:rsidRDefault="005F744E" w:rsidP="005F744E">
            <w:pPr>
              <w:spacing w:before="240" w:after="240"/>
              <w:rPr>
                <w:lang w:val="it-IT"/>
              </w:rPr>
            </w:pPr>
            <w:r w:rsidRPr="005F744E">
              <w:rPr>
                <w:lang w:val="it-IT"/>
              </w:rPr>
              <w:t xml:space="preserve">Di seguito è riportato un riepilogo </w:t>
            </w:r>
            <w:r>
              <w:rPr>
                <w:lang w:val="it-IT"/>
              </w:rPr>
              <w:t>tecnico della tua donazione</w:t>
            </w:r>
            <w:r w:rsidRPr="005F744E">
              <w:rPr>
                <w:lang w:val="it-IT"/>
              </w:rPr>
              <w:t xml:space="preserve">. Puoi anche accedere a una ricevuta online cliccando su questo link: </w:t>
            </w:r>
            <w:proofErr w:type="spellStart"/>
            <w:r w:rsidRPr="005F744E">
              <w:rPr>
                <w:lang w:val="it-IT"/>
              </w:rPr>
              <w:t>xxxxxx</w:t>
            </w:r>
            <w:proofErr w:type="spellEnd"/>
          </w:p>
          <w:p w14:paraId="2B73173F" w14:textId="77777777" w:rsidR="005F744E" w:rsidRPr="005F744E" w:rsidRDefault="005F744E" w:rsidP="005F744E">
            <w:pPr>
              <w:spacing w:before="240" w:after="240"/>
              <w:rPr>
                <w:lang w:val="it-IT"/>
              </w:rPr>
            </w:pPr>
            <w:r w:rsidRPr="005F744E">
              <w:rPr>
                <w:lang w:val="it-IT"/>
              </w:rPr>
              <w:t xml:space="preserve">Importo: € </w:t>
            </w:r>
            <w:proofErr w:type="spellStart"/>
            <w:r w:rsidRPr="005F744E">
              <w:rPr>
                <w:lang w:val="it-IT"/>
              </w:rPr>
              <w:t>xxxx</w:t>
            </w:r>
            <w:proofErr w:type="spellEnd"/>
          </w:p>
          <w:p w14:paraId="794FA918" w14:textId="77777777" w:rsidR="005F744E" w:rsidRPr="005F744E" w:rsidRDefault="005F744E" w:rsidP="005F744E">
            <w:pPr>
              <w:spacing w:before="240" w:after="240"/>
              <w:rPr>
                <w:lang w:val="it-IT"/>
              </w:rPr>
            </w:pPr>
            <w:r w:rsidRPr="005F744E">
              <w:rPr>
                <w:lang w:val="it-IT"/>
              </w:rPr>
              <w:t xml:space="preserve">Metodo di pagamento: Carta di credito </w:t>
            </w:r>
            <w:proofErr w:type="spellStart"/>
            <w:r w:rsidRPr="005F744E">
              <w:rPr>
                <w:lang w:val="it-IT"/>
              </w:rPr>
              <w:t>Mastercard</w:t>
            </w:r>
            <w:proofErr w:type="spellEnd"/>
            <w:r w:rsidRPr="005F744E">
              <w:rPr>
                <w:lang w:val="it-IT"/>
              </w:rPr>
              <w:t>, ***********</w:t>
            </w:r>
          </w:p>
          <w:p w14:paraId="0016FC6D" w14:textId="77777777" w:rsidR="005F744E" w:rsidRPr="008141C0" w:rsidRDefault="005F744E" w:rsidP="005F744E">
            <w:pPr>
              <w:spacing w:before="240" w:after="240"/>
              <w:rPr>
                <w:lang w:val="it-IT"/>
              </w:rPr>
            </w:pPr>
            <w:proofErr w:type="gramStart"/>
            <w:r w:rsidRPr="008141C0">
              <w:rPr>
                <w:lang w:val="it-IT"/>
              </w:rPr>
              <w:t>Data: ..</w:t>
            </w:r>
            <w:proofErr w:type="gramEnd"/>
            <w:r w:rsidRPr="008141C0">
              <w:rPr>
                <w:lang w:val="it-IT"/>
              </w:rPr>
              <w:t>…/…./……</w:t>
            </w:r>
          </w:p>
          <w:p w14:paraId="2F993A28" w14:textId="38B2729A" w:rsidR="005F744E" w:rsidRPr="008141C0" w:rsidRDefault="005F744E" w:rsidP="005F744E">
            <w:pPr>
              <w:spacing w:before="240" w:after="240"/>
              <w:rPr>
                <w:lang w:val="it-IT"/>
              </w:rPr>
            </w:pPr>
            <w:r w:rsidRPr="008141C0">
              <w:rPr>
                <w:lang w:val="it-IT"/>
              </w:rPr>
              <w:t xml:space="preserve">Luogo/Organizzazione: </w:t>
            </w:r>
            <w:proofErr w:type="spellStart"/>
            <w:r w:rsidRPr="008141C0">
              <w:rPr>
                <w:lang w:val="it-IT"/>
              </w:rPr>
              <w:t>xxxx</w:t>
            </w:r>
            <w:proofErr w:type="spellEnd"/>
          </w:p>
          <w:p w14:paraId="000000DB" w14:textId="79A7D73C" w:rsidR="00922BFC" w:rsidRPr="005F744E" w:rsidRDefault="005F744E" w:rsidP="005F744E">
            <w:pPr>
              <w:spacing w:before="240" w:after="240"/>
              <w:rPr>
                <w:lang w:val="it-IT"/>
              </w:rPr>
            </w:pPr>
            <w:r w:rsidRPr="005F744E">
              <w:rPr>
                <w:lang w:val="it-IT"/>
              </w:rPr>
              <w:t>Grazie pe</w:t>
            </w:r>
            <w:r>
              <w:rPr>
                <w:lang w:val="it-IT"/>
              </w:rPr>
              <w:t>r questo tuo piccolo grande gesto</w:t>
            </w:r>
          </w:p>
          <w:p w14:paraId="000000DC" w14:textId="098CBA71" w:rsidR="00922BFC" w:rsidRPr="005F744E" w:rsidRDefault="005F744E">
            <w:pPr>
              <w:spacing w:before="240" w:after="240"/>
              <w:rPr>
                <w:lang w:val="it-IT"/>
              </w:rPr>
            </w:pPr>
            <w:r>
              <w:rPr>
                <w:lang w:val="it-IT"/>
              </w:rPr>
              <w:t>Cordiali saluti</w:t>
            </w:r>
            <w:r w:rsidR="002234A3" w:rsidRPr="005F744E">
              <w:rPr>
                <w:lang w:val="it-IT"/>
              </w:rPr>
              <w:t>,</w:t>
            </w:r>
          </w:p>
          <w:p w14:paraId="000000DD" w14:textId="76D93C77" w:rsidR="00922BFC" w:rsidRPr="005F744E" w:rsidRDefault="002234A3">
            <w:pPr>
              <w:spacing w:before="240" w:after="240"/>
              <w:rPr>
                <w:lang w:val="it-IT"/>
              </w:rPr>
            </w:pPr>
            <w:proofErr w:type="spellStart"/>
            <w:r w:rsidRPr="005F744E">
              <w:rPr>
                <w:lang w:val="it-IT"/>
              </w:rPr>
              <w:t>xxxxxxxx</w:t>
            </w:r>
            <w:proofErr w:type="spellEnd"/>
            <w:r w:rsidRPr="005F744E">
              <w:rPr>
                <w:lang w:val="it-IT"/>
              </w:rPr>
              <w:t>, President</w:t>
            </w:r>
            <w:r w:rsidR="005F744E">
              <w:rPr>
                <w:lang w:val="it-IT"/>
              </w:rPr>
              <w:t>e</w:t>
            </w:r>
          </w:p>
        </w:tc>
      </w:tr>
    </w:tbl>
    <w:p w14:paraId="000000DE" w14:textId="45A31A1F" w:rsidR="00922BFC" w:rsidRPr="005F744E" w:rsidRDefault="005F744E">
      <w:pPr>
        <w:pStyle w:val="Heading1"/>
        <w:rPr>
          <w:lang w:val="it-IT"/>
        </w:rPr>
      </w:pPr>
      <w:r w:rsidRPr="005F744E">
        <w:rPr>
          <w:lang w:val="it-IT"/>
        </w:rPr>
        <w:lastRenderedPageBreak/>
        <w:t>MODELLO DI PIANIFICAZIONE DEL F</w:t>
      </w:r>
      <w:r>
        <w:rPr>
          <w:lang w:val="it-IT"/>
        </w:rPr>
        <w:t>UNDRAISING</w:t>
      </w:r>
    </w:p>
    <w:p w14:paraId="000000DF" w14:textId="4C6B7E37" w:rsidR="00922BFC" w:rsidRPr="005F744E" w:rsidRDefault="005F744E">
      <w:pPr>
        <w:spacing w:before="240" w:after="240" w:line="240" w:lineRule="auto"/>
        <w:rPr>
          <w:sz w:val="22"/>
          <w:szCs w:val="22"/>
          <w:lang w:val="it-IT"/>
        </w:rPr>
      </w:pPr>
      <w:r w:rsidRPr="005F744E">
        <w:rPr>
          <w:sz w:val="22"/>
          <w:szCs w:val="22"/>
          <w:lang w:val="it-IT"/>
        </w:rPr>
        <w:t>Vedi Unità 1 per c</w:t>
      </w:r>
      <w:r>
        <w:rPr>
          <w:sz w:val="22"/>
          <w:szCs w:val="22"/>
          <w:lang w:val="it-IT"/>
        </w:rPr>
        <w:t>onsultare un modello di pianificazione del fun</w:t>
      </w:r>
      <w:r w:rsidR="00F15244">
        <w:rPr>
          <w:sz w:val="22"/>
          <w:szCs w:val="22"/>
          <w:lang w:val="it-IT"/>
        </w:rPr>
        <w:t>d</w:t>
      </w:r>
      <w:r>
        <w:rPr>
          <w:sz w:val="22"/>
          <w:szCs w:val="22"/>
          <w:lang w:val="it-IT"/>
        </w:rPr>
        <w:t>raising</w:t>
      </w:r>
    </w:p>
    <w:p w14:paraId="000000E2" w14:textId="44D38EDE" w:rsidR="00922BFC" w:rsidRPr="00EC3B98" w:rsidRDefault="00EC3B98" w:rsidP="00EC3B98">
      <w:pPr>
        <w:pStyle w:val="Heading1"/>
        <w:rPr>
          <w:lang w:val="it-IT"/>
        </w:rPr>
      </w:pPr>
      <w:r w:rsidRPr="00EC3B98">
        <w:rPr>
          <w:lang w:val="it-IT"/>
        </w:rPr>
        <w:t>ESEMPIO testo di conformità</w:t>
      </w:r>
      <w:r>
        <w:rPr>
          <w:lang w:val="it-IT"/>
        </w:rPr>
        <w:t xml:space="preserve"> al</w:t>
      </w:r>
      <w:r w:rsidRPr="00EC3B98">
        <w:rPr>
          <w:lang w:val="it-IT"/>
        </w:rPr>
        <w:t xml:space="preserve"> GDPR + COOKIE + PRIVACY</w:t>
      </w:r>
      <w:r w:rsidR="00F60526">
        <w:rPr>
          <w:lang w:val="it-IT"/>
        </w:rPr>
        <w:t xml:space="preserve"> (modificabile)</w:t>
      </w:r>
    </w:p>
    <w:p w14:paraId="7D568753" w14:textId="2D279950" w:rsidR="00F60526" w:rsidRPr="00F60526" w:rsidRDefault="00F60526">
      <w:pPr>
        <w:spacing w:before="240" w:after="240" w:line="240" w:lineRule="auto"/>
        <w:rPr>
          <w:sz w:val="22"/>
          <w:szCs w:val="22"/>
          <w:lang w:val="it-IT"/>
        </w:rPr>
      </w:pPr>
      <w:r w:rsidRPr="00F60526">
        <w:rPr>
          <w:sz w:val="22"/>
          <w:szCs w:val="22"/>
          <w:lang w:val="it-IT"/>
        </w:rPr>
        <w:t>Quali sono i principi b</w:t>
      </w:r>
      <w:r>
        <w:rPr>
          <w:sz w:val="22"/>
          <w:szCs w:val="22"/>
          <w:lang w:val="it-IT"/>
        </w:rPr>
        <w:t>ase che regolano la tutela della riservatezza dei dati personali?</w:t>
      </w:r>
    </w:p>
    <w:p w14:paraId="000000E3" w14:textId="68ED1635" w:rsidR="00922BFC" w:rsidRPr="00F60526" w:rsidRDefault="00F60526">
      <w:pPr>
        <w:spacing w:before="240" w:after="240" w:line="240" w:lineRule="auto"/>
        <w:rPr>
          <w:sz w:val="22"/>
          <w:szCs w:val="22"/>
          <w:lang w:val="it-IT"/>
        </w:rPr>
      </w:pPr>
      <w:r w:rsidRPr="00F60526">
        <w:rPr>
          <w:sz w:val="22"/>
          <w:szCs w:val="22"/>
          <w:lang w:val="it-IT"/>
        </w:rPr>
        <w:t xml:space="preserve">Ci sono sei principi </w:t>
      </w:r>
      <w:r>
        <w:rPr>
          <w:sz w:val="22"/>
          <w:szCs w:val="22"/>
          <w:lang w:val="it-IT"/>
        </w:rPr>
        <w:t>al quali le</w:t>
      </w:r>
      <w:r w:rsidRPr="00F60526">
        <w:rPr>
          <w:sz w:val="22"/>
          <w:szCs w:val="22"/>
          <w:lang w:val="it-IT"/>
        </w:rPr>
        <w:t xml:space="preserve"> </w:t>
      </w:r>
      <w:r w:rsidR="00F15244">
        <w:rPr>
          <w:sz w:val="22"/>
          <w:szCs w:val="22"/>
          <w:lang w:val="it-IT"/>
        </w:rPr>
        <w:t>no profit</w:t>
      </w:r>
      <w:r w:rsidRPr="00F60526">
        <w:rPr>
          <w:sz w:val="22"/>
          <w:szCs w:val="22"/>
          <w:lang w:val="it-IT"/>
        </w:rPr>
        <w:t xml:space="preserve"> e gli enti di beneficenza </w:t>
      </w:r>
      <w:r>
        <w:rPr>
          <w:sz w:val="22"/>
          <w:szCs w:val="22"/>
          <w:lang w:val="it-IT"/>
        </w:rPr>
        <w:t>sono tenuti a conformarsi in materia di</w:t>
      </w:r>
      <w:r w:rsidRPr="00F60526">
        <w:rPr>
          <w:sz w:val="22"/>
          <w:szCs w:val="22"/>
          <w:lang w:val="it-IT"/>
        </w:rPr>
        <w:t xml:space="preserve"> trattamento dei dati personali. Questi principi sono enunciati nel DPA</w:t>
      </w:r>
      <w:r>
        <w:rPr>
          <w:sz w:val="22"/>
          <w:szCs w:val="22"/>
          <w:lang w:val="it-IT"/>
        </w:rPr>
        <w:t xml:space="preserve"> del 2018</w:t>
      </w:r>
      <w:r w:rsidRPr="00F60526">
        <w:rPr>
          <w:sz w:val="22"/>
          <w:szCs w:val="22"/>
          <w:lang w:val="it-IT"/>
        </w:rPr>
        <w:t xml:space="preserve"> </w:t>
      </w:r>
      <w:r>
        <w:rPr>
          <w:sz w:val="22"/>
          <w:szCs w:val="22"/>
          <w:lang w:val="it-IT"/>
        </w:rPr>
        <w:t xml:space="preserve">(Data Processing Agreement, Accordo per il trattamento dei dati personali) </w:t>
      </w:r>
      <w:r w:rsidRPr="00F60526">
        <w:rPr>
          <w:sz w:val="22"/>
          <w:szCs w:val="22"/>
          <w:lang w:val="it-IT"/>
        </w:rPr>
        <w:t>e riassunti di seguito</w:t>
      </w:r>
      <w:r w:rsidR="002234A3" w:rsidRPr="00F60526">
        <w:rPr>
          <w:sz w:val="22"/>
          <w:szCs w:val="22"/>
          <w:lang w:val="it-IT"/>
        </w:rPr>
        <w:t>:</w:t>
      </w:r>
    </w:p>
    <w:p w14:paraId="04F720C6" w14:textId="053EE932" w:rsidR="00F60526" w:rsidRPr="00F60526" w:rsidRDefault="002234A3" w:rsidP="00F60526">
      <w:pPr>
        <w:spacing w:before="240" w:after="240" w:line="240" w:lineRule="auto"/>
        <w:rPr>
          <w:sz w:val="22"/>
          <w:szCs w:val="22"/>
          <w:lang w:val="it-IT"/>
        </w:rPr>
      </w:pPr>
      <w:r w:rsidRPr="00F60526">
        <w:rPr>
          <w:sz w:val="22"/>
          <w:szCs w:val="22"/>
          <w:lang w:val="it-IT"/>
        </w:rPr>
        <w:t xml:space="preserve">1. </w:t>
      </w:r>
      <w:r w:rsidR="00F60526" w:rsidRPr="00F60526">
        <w:rPr>
          <w:sz w:val="22"/>
          <w:szCs w:val="22"/>
          <w:lang w:val="it-IT"/>
        </w:rPr>
        <w:t>I</w:t>
      </w:r>
      <w:r w:rsidR="00D71974">
        <w:rPr>
          <w:sz w:val="22"/>
          <w:szCs w:val="22"/>
          <w:lang w:val="it-IT"/>
        </w:rPr>
        <w:t xml:space="preserve"> dati personali vanno trattati </w:t>
      </w:r>
      <w:r w:rsidR="00F60526" w:rsidRPr="00F60526">
        <w:rPr>
          <w:sz w:val="22"/>
          <w:szCs w:val="22"/>
          <w:lang w:val="it-IT"/>
        </w:rPr>
        <w:t>in modo corretto, lecito e trasparente. Questo significa due cose:</w:t>
      </w:r>
    </w:p>
    <w:p w14:paraId="5E41D437" w14:textId="2EAB5B5C" w:rsidR="00F60526" w:rsidRPr="00F60526" w:rsidRDefault="00F60526" w:rsidP="00D71974">
      <w:pPr>
        <w:spacing w:before="240" w:after="240" w:line="240" w:lineRule="auto"/>
        <w:rPr>
          <w:sz w:val="22"/>
          <w:szCs w:val="22"/>
          <w:lang w:val="it-IT"/>
        </w:rPr>
      </w:pPr>
      <w:r w:rsidRPr="00D71974">
        <w:rPr>
          <w:b/>
          <w:bCs/>
          <w:sz w:val="22"/>
          <w:szCs w:val="22"/>
          <w:lang w:val="it-IT"/>
        </w:rPr>
        <w:t>»</w:t>
      </w:r>
      <w:r w:rsidRPr="00F60526">
        <w:rPr>
          <w:sz w:val="22"/>
          <w:szCs w:val="22"/>
          <w:lang w:val="it-IT"/>
        </w:rPr>
        <w:t xml:space="preserve"> </w:t>
      </w:r>
      <w:r w:rsidR="00D71974">
        <w:rPr>
          <w:sz w:val="22"/>
          <w:szCs w:val="22"/>
          <w:lang w:val="it-IT"/>
        </w:rPr>
        <w:t>In capo all’organizzazione sussiste un obbligo di riferire come e a quale scopo saranno trattati i dati forniti.</w:t>
      </w:r>
    </w:p>
    <w:p w14:paraId="24EDCB76" w14:textId="57F5E68B" w:rsidR="00F60526" w:rsidRPr="00F60526" w:rsidRDefault="00F60526" w:rsidP="00D71974">
      <w:pPr>
        <w:spacing w:before="240" w:after="240" w:line="240" w:lineRule="auto"/>
        <w:rPr>
          <w:sz w:val="22"/>
          <w:szCs w:val="22"/>
          <w:lang w:val="it-IT"/>
        </w:rPr>
      </w:pPr>
      <w:r w:rsidRPr="00D71974">
        <w:rPr>
          <w:b/>
          <w:bCs/>
          <w:sz w:val="22"/>
          <w:szCs w:val="22"/>
          <w:lang w:val="it-IT"/>
        </w:rPr>
        <w:t>»</w:t>
      </w:r>
      <w:r w:rsidRPr="00F60526">
        <w:rPr>
          <w:sz w:val="22"/>
          <w:szCs w:val="22"/>
          <w:lang w:val="it-IT"/>
        </w:rPr>
        <w:t xml:space="preserve"> </w:t>
      </w:r>
      <w:r w:rsidR="00D71974">
        <w:rPr>
          <w:sz w:val="22"/>
          <w:szCs w:val="22"/>
          <w:lang w:val="it-IT"/>
        </w:rPr>
        <w:t xml:space="preserve">esplicitare il criterio legale che </w:t>
      </w:r>
      <w:r w:rsidR="00941888">
        <w:rPr>
          <w:sz w:val="22"/>
          <w:szCs w:val="22"/>
          <w:lang w:val="it-IT"/>
        </w:rPr>
        <w:t>fond</w:t>
      </w:r>
      <w:r w:rsidR="00D71974">
        <w:rPr>
          <w:sz w:val="22"/>
          <w:szCs w:val="22"/>
          <w:lang w:val="it-IT"/>
        </w:rPr>
        <w:t>a il trattamento dei dati (un legittimo interesse e/o il consenso dell’interessato)</w:t>
      </w:r>
      <w:r w:rsidRPr="00F60526">
        <w:rPr>
          <w:sz w:val="22"/>
          <w:szCs w:val="22"/>
          <w:lang w:val="it-IT"/>
        </w:rPr>
        <w:t>.</w:t>
      </w:r>
    </w:p>
    <w:p w14:paraId="300B2051" w14:textId="51AC776F" w:rsidR="00F60526" w:rsidRPr="00F60526" w:rsidRDefault="00F60526" w:rsidP="00F60526">
      <w:pPr>
        <w:spacing w:before="240" w:after="240" w:line="240" w:lineRule="auto"/>
        <w:rPr>
          <w:sz w:val="22"/>
          <w:szCs w:val="22"/>
          <w:lang w:val="it-IT"/>
        </w:rPr>
      </w:pPr>
      <w:r w:rsidRPr="00F60526">
        <w:rPr>
          <w:sz w:val="22"/>
          <w:szCs w:val="22"/>
          <w:lang w:val="it-IT"/>
        </w:rPr>
        <w:t>2. I dati personali devono essere acquisiti per una finalità chiara e precisa</w:t>
      </w:r>
      <w:r w:rsidR="00941888">
        <w:rPr>
          <w:sz w:val="22"/>
          <w:szCs w:val="22"/>
          <w:lang w:val="it-IT"/>
        </w:rPr>
        <w:t>. Lo scopo del trattamento dei dati non può essere successivamente modificato rispetto a quanto già comunicato.</w:t>
      </w:r>
    </w:p>
    <w:p w14:paraId="137BE2D5" w14:textId="55443B96" w:rsidR="00F60526" w:rsidRPr="00F60526" w:rsidRDefault="00F60526" w:rsidP="00941888">
      <w:pPr>
        <w:spacing w:before="240" w:after="240" w:line="240" w:lineRule="auto"/>
        <w:rPr>
          <w:sz w:val="22"/>
          <w:szCs w:val="22"/>
          <w:lang w:val="it-IT"/>
        </w:rPr>
      </w:pPr>
      <w:r w:rsidRPr="00F60526">
        <w:rPr>
          <w:sz w:val="22"/>
          <w:szCs w:val="22"/>
          <w:lang w:val="it-IT"/>
        </w:rPr>
        <w:t xml:space="preserve">3. I dati personali raccolti devono essere adeguati, pertinenti e non eccessivi. </w:t>
      </w:r>
      <w:r w:rsidR="00941888">
        <w:rPr>
          <w:sz w:val="22"/>
          <w:szCs w:val="22"/>
          <w:lang w:val="it-IT"/>
        </w:rPr>
        <w:t>L’ong è tenuta a non raccogliere o richiedere dati superflui rispetto a quelli strettamente necessari allo scopo da perseguire.</w:t>
      </w:r>
    </w:p>
    <w:p w14:paraId="12B9AED1" w14:textId="5FE0FE23" w:rsidR="00F60526" w:rsidRPr="00F60526" w:rsidRDefault="00F60526" w:rsidP="00F60526">
      <w:pPr>
        <w:spacing w:before="240" w:after="240" w:line="240" w:lineRule="auto"/>
        <w:rPr>
          <w:sz w:val="22"/>
          <w:szCs w:val="22"/>
          <w:lang w:val="it-IT"/>
        </w:rPr>
      </w:pPr>
      <w:r w:rsidRPr="00F60526">
        <w:rPr>
          <w:sz w:val="22"/>
          <w:szCs w:val="22"/>
          <w:lang w:val="it-IT"/>
        </w:rPr>
        <w:t>4. I dati personali</w:t>
      </w:r>
      <w:r w:rsidR="00941888">
        <w:rPr>
          <w:sz w:val="22"/>
          <w:szCs w:val="22"/>
          <w:lang w:val="it-IT"/>
        </w:rPr>
        <w:t xml:space="preserve"> raccolti</w:t>
      </w:r>
      <w:r w:rsidRPr="00F60526">
        <w:rPr>
          <w:sz w:val="22"/>
          <w:szCs w:val="22"/>
          <w:lang w:val="it-IT"/>
        </w:rPr>
        <w:t xml:space="preserve"> devono essere accurati e aggiornati.</w:t>
      </w:r>
    </w:p>
    <w:p w14:paraId="20A9F27A" w14:textId="06FE80BA" w:rsidR="00F60526" w:rsidRPr="00F60526" w:rsidRDefault="00F60526" w:rsidP="00941888">
      <w:pPr>
        <w:spacing w:before="240" w:after="240" w:line="240" w:lineRule="auto"/>
        <w:rPr>
          <w:sz w:val="22"/>
          <w:szCs w:val="22"/>
          <w:lang w:val="it-IT"/>
        </w:rPr>
      </w:pPr>
      <w:r w:rsidRPr="00F60526">
        <w:rPr>
          <w:sz w:val="22"/>
          <w:szCs w:val="22"/>
          <w:lang w:val="it-IT"/>
        </w:rPr>
        <w:lastRenderedPageBreak/>
        <w:t>5. I dati personali devono essere conservati</w:t>
      </w:r>
      <w:r w:rsidR="00941888">
        <w:rPr>
          <w:sz w:val="22"/>
          <w:szCs w:val="22"/>
          <w:lang w:val="it-IT"/>
        </w:rPr>
        <w:t xml:space="preserve"> non</w:t>
      </w:r>
      <w:r w:rsidRPr="00F60526">
        <w:rPr>
          <w:sz w:val="22"/>
          <w:szCs w:val="22"/>
          <w:lang w:val="it-IT"/>
        </w:rPr>
        <w:t xml:space="preserve"> più a lungo del necessario. L</w:t>
      </w:r>
      <w:r w:rsidR="00941888">
        <w:rPr>
          <w:sz w:val="22"/>
          <w:szCs w:val="22"/>
          <w:lang w:val="it-IT"/>
        </w:rPr>
        <w:t>e ong e gli enti di beneficenza sono tenuti alla rimozione dei dati una volta esaurito lo scopo del trattamento e della conservazione.</w:t>
      </w:r>
    </w:p>
    <w:p w14:paraId="3C067AEB" w14:textId="4C348C85" w:rsidR="00F60526" w:rsidRPr="00F60526" w:rsidRDefault="00F60526" w:rsidP="00941888">
      <w:pPr>
        <w:spacing w:before="240" w:after="240" w:line="240" w:lineRule="auto"/>
        <w:rPr>
          <w:sz w:val="22"/>
          <w:szCs w:val="22"/>
          <w:lang w:val="it-IT"/>
        </w:rPr>
      </w:pPr>
      <w:r w:rsidRPr="00F60526">
        <w:rPr>
          <w:sz w:val="22"/>
          <w:szCs w:val="22"/>
          <w:lang w:val="it-IT"/>
        </w:rPr>
        <w:t xml:space="preserve">6. I dati personali devono essere tenuti al sicuro. </w:t>
      </w:r>
      <w:r w:rsidR="00941888">
        <w:rPr>
          <w:sz w:val="22"/>
          <w:szCs w:val="22"/>
          <w:lang w:val="it-IT"/>
        </w:rPr>
        <w:t>Le ong sono tenute ad attuare le misure di sicurezza più adeguate alla tutela dei dati.</w:t>
      </w:r>
    </w:p>
    <w:p w14:paraId="000000F7" w14:textId="651E7781" w:rsidR="00922BFC" w:rsidRDefault="00941888" w:rsidP="00F60526">
      <w:pPr>
        <w:spacing w:before="240" w:after="240" w:line="240" w:lineRule="auto"/>
        <w:rPr>
          <w:sz w:val="22"/>
          <w:szCs w:val="22"/>
          <w:lang w:val="it-IT"/>
        </w:rPr>
      </w:pPr>
      <w:r>
        <w:rPr>
          <w:sz w:val="22"/>
          <w:szCs w:val="22"/>
          <w:lang w:val="it-IT"/>
        </w:rPr>
        <w:t>Di seguito qualche modello riguardo le policy della privacy e dei cookie dei siti web</w:t>
      </w:r>
      <w:r w:rsidR="002234A3" w:rsidRPr="00F60526">
        <w:rPr>
          <w:sz w:val="22"/>
          <w:szCs w:val="22"/>
          <w:lang w:val="it-IT"/>
        </w:rPr>
        <w:t>.</w:t>
      </w:r>
    </w:p>
    <w:p w14:paraId="5CDB6FB2" w14:textId="77777777" w:rsidR="00941888" w:rsidRPr="00F60526" w:rsidRDefault="00941888" w:rsidP="00F60526">
      <w:pPr>
        <w:spacing w:before="240" w:after="240" w:line="240" w:lineRule="auto"/>
        <w:rPr>
          <w:sz w:val="22"/>
          <w:szCs w:val="22"/>
          <w:lang w:val="it-IT"/>
        </w:rPr>
      </w:pPr>
    </w:p>
    <w:tbl>
      <w:tblPr>
        <w:tblStyle w:val="a1"/>
        <w:tblW w:w="9608" w:type="dxa"/>
        <w:tblInd w:w="0" w:type="dxa"/>
        <w:tblBorders>
          <w:top w:val="single" w:sz="4" w:space="0" w:color="82FFF8"/>
          <w:left w:val="single" w:sz="4" w:space="0" w:color="82FFF8"/>
          <w:bottom w:val="single" w:sz="4" w:space="0" w:color="82FFF8"/>
          <w:right w:val="single" w:sz="4" w:space="0" w:color="82FFF8"/>
          <w:insideH w:val="single" w:sz="4" w:space="0" w:color="82FFF8"/>
          <w:insideV w:val="single" w:sz="4" w:space="0" w:color="82FFF8"/>
        </w:tblBorders>
        <w:tblLayout w:type="fixed"/>
        <w:tblLook w:val="0400" w:firstRow="0" w:lastRow="0" w:firstColumn="0" w:lastColumn="0" w:noHBand="0" w:noVBand="1"/>
      </w:tblPr>
      <w:tblGrid>
        <w:gridCol w:w="9608"/>
      </w:tblGrid>
      <w:tr w:rsidR="00922BFC" w:rsidRPr="00D0504E" w14:paraId="02627B45" w14:textId="77777777">
        <w:tc>
          <w:tcPr>
            <w:tcW w:w="9608" w:type="dxa"/>
          </w:tcPr>
          <w:p w14:paraId="000000F8" w14:textId="27E302F7" w:rsidR="00922BFC" w:rsidRPr="00316FB0" w:rsidRDefault="00941888">
            <w:pPr>
              <w:spacing w:before="240" w:after="240"/>
              <w:jc w:val="center"/>
              <w:rPr>
                <w:b/>
                <w:lang w:val="it-IT"/>
              </w:rPr>
            </w:pPr>
            <w:r w:rsidRPr="00316FB0">
              <w:rPr>
                <w:b/>
                <w:lang w:val="it-IT"/>
              </w:rPr>
              <w:t xml:space="preserve">MODELLO </w:t>
            </w:r>
            <w:r w:rsidR="0004047D">
              <w:rPr>
                <w:b/>
                <w:lang w:val="it-IT"/>
              </w:rPr>
              <w:t>D’INFORMATIVA SULLA PRIVACY</w:t>
            </w:r>
            <w:r w:rsidR="002234A3" w:rsidRPr="00316FB0">
              <w:rPr>
                <w:b/>
                <w:lang w:val="it-IT"/>
              </w:rPr>
              <w:t xml:space="preserve"> </w:t>
            </w:r>
          </w:p>
          <w:p w14:paraId="000000F9" w14:textId="6F7EFCB3" w:rsidR="00922BFC" w:rsidRPr="00316FB0" w:rsidRDefault="0004047D">
            <w:pPr>
              <w:spacing w:before="240" w:after="240"/>
              <w:rPr>
                <w:b/>
                <w:lang w:val="it-IT"/>
              </w:rPr>
            </w:pPr>
            <w:r>
              <w:rPr>
                <w:b/>
                <w:lang w:val="it-IT"/>
              </w:rPr>
              <w:t>Informativa sulla Privacy</w:t>
            </w:r>
          </w:p>
          <w:p w14:paraId="5B54C930" w14:textId="77777777" w:rsidR="00316FB0" w:rsidRPr="00316FB0" w:rsidRDefault="00316FB0" w:rsidP="00316FB0">
            <w:pPr>
              <w:spacing w:before="240" w:after="240"/>
              <w:rPr>
                <w:lang w:val="it-IT"/>
              </w:rPr>
            </w:pPr>
            <w:r w:rsidRPr="00316FB0">
              <w:rPr>
                <w:lang w:val="it-IT"/>
              </w:rPr>
              <w:t>Ultimo aggiornamento: (aggiungere data)</w:t>
            </w:r>
          </w:p>
          <w:p w14:paraId="5EB71F1D" w14:textId="10B09E6C" w:rsidR="00316FB0" w:rsidRPr="00316FB0" w:rsidRDefault="00316FB0" w:rsidP="00316FB0">
            <w:pPr>
              <w:spacing w:before="240" w:after="240"/>
              <w:rPr>
                <w:lang w:val="it-IT"/>
              </w:rPr>
            </w:pPr>
            <w:r w:rsidRPr="00316FB0">
              <w:rPr>
                <w:lang w:val="it-IT"/>
              </w:rPr>
              <w:t xml:space="preserve">La mia </w:t>
            </w:r>
            <w:r>
              <w:rPr>
                <w:lang w:val="it-IT"/>
              </w:rPr>
              <w:t xml:space="preserve">organizzazione </w:t>
            </w:r>
            <w:r w:rsidR="00F15244">
              <w:rPr>
                <w:lang w:val="it-IT"/>
              </w:rPr>
              <w:t>(</w:t>
            </w:r>
            <w:r>
              <w:rPr>
                <w:lang w:val="it-IT"/>
              </w:rPr>
              <w:t>o altro…</w:t>
            </w:r>
            <w:r w:rsidRPr="00316FB0">
              <w:rPr>
                <w:lang w:val="it-IT"/>
              </w:rPr>
              <w:t>) (</w:t>
            </w:r>
            <w:r>
              <w:rPr>
                <w:lang w:val="it-IT"/>
              </w:rPr>
              <w:t xml:space="preserve">oppure usa il </w:t>
            </w:r>
            <w:r w:rsidRPr="00316FB0">
              <w:rPr>
                <w:lang w:val="it-IT"/>
              </w:rPr>
              <w:t>"noi"</w:t>
            </w:r>
            <w:r>
              <w:rPr>
                <w:lang w:val="it-IT"/>
              </w:rPr>
              <w:t xml:space="preserve"> </w:t>
            </w:r>
            <w:r w:rsidRPr="00316FB0">
              <w:rPr>
                <w:lang w:val="it-IT"/>
              </w:rPr>
              <w:t>o "nostro") gestisce http://www.mysite.com (</w:t>
            </w:r>
            <w:r>
              <w:rPr>
                <w:lang w:val="it-IT"/>
              </w:rPr>
              <w:t>inserire indirizzo sito web</w:t>
            </w:r>
            <w:r w:rsidRPr="00316FB0">
              <w:rPr>
                <w:lang w:val="it-IT"/>
              </w:rPr>
              <w:t>)</w:t>
            </w:r>
          </w:p>
          <w:p w14:paraId="30761E45" w14:textId="5F39F60D" w:rsidR="00316FB0" w:rsidRPr="00316FB0" w:rsidRDefault="00316FB0" w:rsidP="00316FB0">
            <w:pPr>
              <w:spacing w:before="240" w:after="240"/>
              <w:rPr>
                <w:lang w:val="it-IT"/>
              </w:rPr>
            </w:pPr>
            <w:r>
              <w:rPr>
                <w:lang w:val="it-IT"/>
              </w:rPr>
              <w:t>Questa pagina ha il fine di informarti riguardo la nostra policy per la raccolta e il trattamento delle informazioni personali</w:t>
            </w:r>
            <w:r w:rsidRPr="00316FB0">
              <w:rPr>
                <w:lang w:val="it-IT"/>
              </w:rPr>
              <w:t>.</w:t>
            </w:r>
          </w:p>
          <w:p w14:paraId="000000FF" w14:textId="0BE72B69" w:rsidR="00922BFC" w:rsidRPr="00316FB0" w:rsidRDefault="00316FB0" w:rsidP="00316FB0">
            <w:pPr>
              <w:spacing w:before="240" w:after="240"/>
              <w:rPr>
                <w:lang w:val="it-IT"/>
              </w:rPr>
            </w:pPr>
            <w:r w:rsidRPr="00316FB0">
              <w:rPr>
                <w:lang w:val="it-IT"/>
              </w:rPr>
              <w:t xml:space="preserve">Utilizziamo le tue informazioni personali </w:t>
            </w:r>
            <w:r>
              <w:rPr>
                <w:lang w:val="it-IT"/>
              </w:rPr>
              <w:t>al fine di</w:t>
            </w:r>
            <w:r w:rsidRPr="00316FB0">
              <w:rPr>
                <w:lang w:val="it-IT"/>
              </w:rPr>
              <w:t xml:space="preserve"> migliorare il sito. </w:t>
            </w:r>
            <w:r>
              <w:rPr>
                <w:lang w:val="it-IT"/>
              </w:rPr>
              <w:t xml:space="preserve">Navigando su questo sito, esprimerai il tuo consenso alla raccolta e all’utilizzo dei dati forniti in conformità a questa </w:t>
            </w:r>
            <w:r w:rsidR="0004047D">
              <w:rPr>
                <w:lang w:val="it-IT"/>
              </w:rPr>
              <w:t>informativa</w:t>
            </w:r>
            <w:r w:rsidR="002234A3" w:rsidRPr="00316FB0">
              <w:rPr>
                <w:lang w:val="it-IT"/>
              </w:rPr>
              <w:t>.</w:t>
            </w:r>
          </w:p>
          <w:p w14:paraId="0CE03A0D" w14:textId="55EEEE4C" w:rsidR="00316FB0" w:rsidRPr="00316FB0" w:rsidRDefault="00316FB0" w:rsidP="00316FB0">
            <w:pPr>
              <w:spacing w:before="240" w:after="240"/>
              <w:rPr>
                <w:b/>
                <w:lang w:val="it-IT"/>
              </w:rPr>
            </w:pPr>
            <w:r w:rsidRPr="00316FB0">
              <w:rPr>
                <w:b/>
                <w:lang w:val="it-IT"/>
              </w:rPr>
              <w:t xml:space="preserve">Raccolta e utilizzo </w:t>
            </w:r>
            <w:r>
              <w:rPr>
                <w:b/>
                <w:lang w:val="it-IT"/>
              </w:rPr>
              <w:t>dei dati personali</w:t>
            </w:r>
          </w:p>
          <w:p w14:paraId="12111130" w14:textId="019641CA" w:rsidR="00316FB0" w:rsidRPr="00316FB0" w:rsidRDefault="00316FB0" w:rsidP="00316FB0">
            <w:pPr>
              <w:spacing w:before="240" w:after="240"/>
              <w:rPr>
                <w:bCs/>
                <w:lang w:val="it-IT"/>
              </w:rPr>
            </w:pPr>
            <w:r w:rsidRPr="00316FB0">
              <w:rPr>
                <w:bCs/>
                <w:lang w:val="it-IT"/>
              </w:rPr>
              <w:t>Durante l'utilizzo del nostro sito, potremmo chiederti di fornirci alcune informazioni di identificazione personale</w:t>
            </w:r>
            <w:r>
              <w:rPr>
                <w:bCs/>
                <w:lang w:val="it-IT"/>
              </w:rPr>
              <w:t xml:space="preserve"> </w:t>
            </w:r>
            <w:r w:rsidRPr="00316FB0">
              <w:rPr>
                <w:bCs/>
                <w:lang w:val="it-IT"/>
              </w:rPr>
              <w:t>che possono essere utilizzati per contattarti o identificarti. Le informazioni di identificazione personale possono includere</w:t>
            </w:r>
            <w:r>
              <w:rPr>
                <w:bCs/>
                <w:lang w:val="it-IT"/>
              </w:rPr>
              <w:t xml:space="preserve"> anche il tuo nome.</w:t>
            </w:r>
          </w:p>
          <w:p w14:paraId="58B8DC5D" w14:textId="608B3BC1" w:rsidR="00316FB0" w:rsidRPr="00316FB0" w:rsidRDefault="00316FB0" w:rsidP="00316FB0">
            <w:pPr>
              <w:spacing w:before="240" w:after="240"/>
              <w:rPr>
                <w:b/>
                <w:lang w:val="it-IT"/>
              </w:rPr>
            </w:pPr>
            <w:r>
              <w:rPr>
                <w:b/>
                <w:lang w:val="it-IT"/>
              </w:rPr>
              <w:t>Registrazione dei dati</w:t>
            </w:r>
          </w:p>
          <w:p w14:paraId="46EABFBD" w14:textId="5AB2E27B" w:rsidR="00316FB0" w:rsidRPr="00316FB0" w:rsidRDefault="00316FB0" w:rsidP="00316FB0">
            <w:pPr>
              <w:spacing w:before="240" w:after="240"/>
              <w:rPr>
                <w:bCs/>
                <w:lang w:val="it-IT"/>
              </w:rPr>
            </w:pPr>
            <w:r w:rsidRPr="00316FB0">
              <w:rPr>
                <w:bCs/>
                <w:lang w:val="it-IT"/>
              </w:rPr>
              <w:t>Come molti operatori di siti, raccogliamo informazioni che il tuo browser invia ogni volta che visiti il nostro sito</w:t>
            </w:r>
            <w:r w:rsidR="0004047D">
              <w:rPr>
                <w:bCs/>
                <w:lang w:val="it-IT"/>
              </w:rPr>
              <w:t>.</w:t>
            </w:r>
          </w:p>
          <w:p w14:paraId="36CA9B57" w14:textId="77777777" w:rsidR="00316FB0" w:rsidRPr="00316FB0" w:rsidRDefault="00316FB0" w:rsidP="00316FB0">
            <w:pPr>
              <w:spacing w:before="240" w:after="240"/>
              <w:rPr>
                <w:bCs/>
                <w:lang w:val="it-IT"/>
              </w:rPr>
            </w:pPr>
            <w:r w:rsidRPr="00316FB0">
              <w:rPr>
                <w:bCs/>
                <w:lang w:val="it-IT"/>
              </w:rPr>
              <w:t>("Dati di registro").</w:t>
            </w:r>
          </w:p>
          <w:p w14:paraId="77D78922" w14:textId="6BE563EE" w:rsidR="00316FB0" w:rsidRPr="00316FB0" w:rsidRDefault="00316FB0" w:rsidP="00316FB0">
            <w:pPr>
              <w:spacing w:before="240" w:after="240"/>
              <w:rPr>
                <w:bCs/>
                <w:lang w:val="it-IT"/>
              </w:rPr>
            </w:pPr>
            <w:r w:rsidRPr="00316FB0">
              <w:rPr>
                <w:bCs/>
                <w:lang w:val="it-IT"/>
              </w:rPr>
              <w:t>Questi dati di registro possono includere informazioni quali l'indirizzo del protocollo Internet ("IP") del computer,</w:t>
            </w:r>
            <w:r w:rsidR="0004047D">
              <w:rPr>
                <w:bCs/>
                <w:lang w:val="it-IT"/>
              </w:rPr>
              <w:t xml:space="preserve"> il </w:t>
            </w:r>
            <w:r w:rsidRPr="00316FB0">
              <w:rPr>
                <w:bCs/>
                <w:lang w:val="it-IT"/>
              </w:rPr>
              <w:t xml:space="preserve">tipo di browser, </w:t>
            </w:r>
            <w:r w:rsidR="0004047D">
              <w:rPr>
                <w:bCs/>
                <w:lang w:val="it-IT"/>
              </w:rPr>
              <w:t xml:space="preserve">la </w:t>
            </w:r>
            <w:r w:rsidRPr="00316FB0">
              <w:rPr>
                <w:bCs/>
                <w:lang w:val="it-IT"/>
              </w:rPr>
              <w:t>versione del browser, le pagine del nostro sito che visiti, l'ora e la data della tua visita,</w:t>
            </w:r>
            <w:r w:rsidR="0004047D">
              <w:rPr>
                <w:bCs/>
                <w:lang w:val="it-IT"/>
              </w:rPr>
              <w:t xml:space="preserve"> </w:t>
            </w:r>
            <w:r w:rsidRPr="00316FB0">
              <w:rPr>
                <w:bCs/>
                <w:lang w:val="it-IT"/>
              </w:rPr>
              <w:t>il tempo trascorso su quelle pagine e altre statistiche.</w:t>
            </w:r>
          </w:p>
          <w:p w14:paraId="106219CD" w14:textId="3032178C" w:rsidR="00316FB0" w:rsidRPr="00316FB0" w:rsidRDefault="00316FB0" w:rsidP="00316FB0">
            <w:pPr>
              <w:spacing w:before="240" w:after="240"/>
              <w:rPr>
                <w:bCs/>
                <w:lang w:val="it-IT"/>
              </w:rPr>
            </w:pPr>
            <w:r w:rsidRPr="00316FB0">
              <w:rPr>
                <w:bCs/>
                <w:lang w:val="it-IT"/>
              </w:rPr>
              <w:t>Inoltre, potremmo utilizzare servizi di terze parti come Google Analytics che raccolgono, monitorano e</w:t>
            </w:r>
            <w:r w:rsidR="0004047D">
              <w:rPr>
                <w:bCs/>
                <w:lang w:val="it-IT"/>
              </w:rPr>
              <w:t xml:space="preserve"> analizzano i dati forniti durante la tua navigazione.</w:t>
            </w:r>
          </w:p>
          <w:p w14:paraId="0000010D" w14:textId="660A9957" w:rsidR="00922BFC" w:rsidRPr="0004047D" w:rsidRDefault="0004047D" w:rsidP="00316FB0">
            <w:pPr>
              <w:spacing w:before="240" w:after="240"/>
              <w:rPr>
                <w:bCs/>
                <w:lang w:val="it-IT"/>
              </w:rPr>
            </w:pPr>
            <w:r>
              <w:rPr>
                <w:bCs/>
                <w:lang w:val="it-IT"/>
              </w:rPr>
              <w:lastRenderedPageBreak/>
              <w:t>Questa sezione</w:t>
            </w:r>
            <w:r w:rsidR="00316FB0" w:rsidRPr="00316FB0">
              <w:rPr>
                <w:bCs/>
                <w:lang w:val="it-IT"/>
              </w:rPr>
              <w:t xml:space="preserve"> </w:t>
            </w:r>
            <w:r>
              <w:rPr>
                <w:bCs/>
                <w:lang w:val="it-IT"/>
              </w:rPr>
              <w:t xml:space="preserve">- </w:t>
            </w:r>
            <w:r w:rsidR="00316FB0" w:rsidRPr="00316FB0">
              <w:rPr>
                <w:bCs/>
                <w:lang w:val="it-IT"/>
              </w:rPr>
              <w:t>Dati di registro</w:t>
            </w:r>
            <w:r>
              <w:rPr>
                <w:bCs/>
                <w:lang w:val="it-IT"/>
              </w:rPr>
              <w:t xml:space="preserve"> -</w:t>
            </w:r>
            <w:r w:rsidR="00316FB0" w:rsidRPr="00316FB0">
              <w:rPr>
                <w:bCs/>
                <w:lang w:val="it-IT"/>
              </w:rPr>
              <w:t xml:space="preserve"> è per le aziende che utilizzano servizi di analisi o monitoraggio nei siti Web o</w:t>
            </w:r>
            <w:r>
              <w:rPr>
                <w:bCs/>
                <w:lang w:val="it-IT"/>
              </w:rPr>
              <w:t xml:space="preserve"> </w:t>
            </w:r>
            <w:r w:rsidR="00316FB0" w:rsidRPr="00316FB0">
              <w:rPr>
                <w:bCs/>
                <w:lang w:val="it-IT"/>
              </w:rPr>
              <w:t>app</w:t>
            </w:r>
            <w:r>
              <w:rPr>
                <w:bCs/>
                <w:lang w:val="it-IT"/>
              </w:rPr>
              <w:t>licazioni</w:t>
            </w:r>
            <w:r w:rsidR="00316FB0" w:rsidRPr="00316FB0">
              <w:rPr>
                <w:bCs/>
                <w:lang w:val="it-IT"/>
              </w:rPr>
              <w:t>, come Google Analytics</w:t>
            </w:r>
            <w:r w:rsidR="002234A3" w:rsidRPr="0004047D">
              <w:rPr>
                <w:lang w:val="it-IT"/>
              </w:rPr>
              <w:t xml:space="preserve">. </w:t>
            </w:r>
          </w:p>
          <w:p w14:paraId="0000010E" w14:textId="0B68DCE5" w:rsidR="00922BFC" w:rsidRPr="0004047D" w:rsidRDefault="002234A3">
            <w:pPr>
              <w:spacing w:before="240" w:after="240"/>
              <w:rPr>
                <w:b/>
                <w:lang w:val="it-IT"/>
              </w:rPr>
            </w:pPr>
            <w:r w:rsidRPr="0004047D">
              <w:rPr>
                <w:b/>
                <w:lang w:val="it-IT"/>
              </w:rPr>
              <w:t>Com</w:t>
            </w:r>
            <w:r w:rsidR="0004047D" w:rsidRPr="0004047D">
              <w:rPr>
                <w:b/>
                <w:lang w:val="it-IT"/>
              </w:rPr>
              <w:t>u</w:t>
            </w:r>
            <w:r w:rsidR="0004047D">
              <w:rPr>
                <w:b/>
                <w:lang w:val="it-IT"/>
              </w:rPr>
              <w:t>nicazioni</w:t>
            </w:r>
          </w:p>
          <w:p w14:paraId="339A023A" w14:textId="32800A02" w:rsidR="0004047D" w:rsidRPr="0004047D" w:rsidRDefault="0004047D" w:rsidP="0004047D">
            <w:pPr>
              <w:spacing w:before="240" w:after="240"/>
              <w:rPr>
                <w:lang w:val="it-IT"/>
              </w:rPr>
            </w:pPr>
            <w:r w:rsidRPr="0004047D">
              <w:rPr>
                <w:lang w:val="it-IT"/>
              </w:rPr>
              <w:t>Potremmo utilizzare le tue informazioni personali per contattarti con newsletter</w:t>
            </w:r>
            <w:r>
              <w:rPr>
                <w:lang w:val="it-IT"/>
              </w:rPr>
              <w:t xml:space="preserve"> a fini di marketing o promozionali dei nostri servizi.</w:t>
            </w:r>
          </w:p>
          <w:p w14:paraId="2957B9FD" w14:textId="77777777" w:rsidR="0004047D" w:rsidRDefault="0004047D" w:rsidP="0004047D">
            <w:pPr>
              <w:spacing w:before="240" w:after="240"/>
              <w:rPr>
                <w:lang w:val="it-IT"/>
              </w:rPr>
            </w:pPr>
            <w:r w:rsidRPr="0004047D">
              <w:rPr>
                <w:lang w:val="it-IT"/>
              </w:rPr>
              <w:t>La sezione Comunicazioni è per le aziende che possono contattare gli utenti via e-mail</w:t>
            </w:r>
            <w:r>
              <w:rPr>
                <w:lang w:val="it-IT"/>
              </w:rPr>
              <w:t>.</w:t>
            </w:r>
          </w:p>
          <w:p w14:paraId="00000112" w14:textId="199FFA72" w:rsidR="00922BFC" w:rsidRPr="0004047D" w:rsidRDefault="002234A3" w:rsidP="0004047D">
            <w:pPr>
              <w:spacing w:before="240" w:after="240"/>
              <w:rPr>
                <w:lang w:val="it-IT"/>
              </w:rPr>
            </w:pPr>
            <w:r w:rsidRPr="0004047D">
              <w:rPr>
                <w:lang w:val="it-IT"/>
              </w:rPr>
              <w:t xml:space="preserve"> </w:t>
            </w:r>
          </w:p>
          <w:p w14:paraId="00000113" w14:textId="2586D8D5" w:rsidR="00922BFC" w:rsidRPr="008141C0" w:rsidRDefault="002234A3">
            <w:pPr>
              <w:spacing w:before="240" w:after="240"/>
              <w:rPr>
                <w:b/>
                <w:lang w:val="it-IT"/>
              </w:rPr>
            </w:pPr>
            <w:r w:rsidRPr="008141C0">
              <w:rPr>
                <w:b/>
                <w:lang w:val="it-IT"/>
              </w:rPr>
              <w:t>Cookie</w:t>
            </w:r>
          </w:p>
          <w:p w14:paraId="54094483" w14:textId="0B58E2FF" w:rsidR="0004047D" w:rsidRPr="0004047D" w:rsidRDefault="0004047D" w:rsidP="0004047D">
            <w:pPr>
              <w:spacing w:before="240" w:after="240"/>
              <w:rPr>
                <w:lang w:val="it-IT"/>
              </w:rPr>
            </w:pPr>
            <w:r w:rsidRPr="0004047D">
              <w:rPr>
                <w:lang w:val="it-IT"/>
              </w:rPr>
              <w:t>I cookie sono file con</w:t>
            </w:r>
            <w:r>
              <w:rPr>
                <w:lang w:val="it-IT"/>
              </w:rPr>
              <w:t>tenenti</w:t>
            </w:r>
            <w:r w:rsidRPr="0004047D">
              <w:rPr>
                <w:lang w:val="it-IT"/>
              </w:rPr>
              <w:t xml:space="preserve"> piccole quantità di dati, che possono includere un identificatore univoco anonimo.</w:t>
            </w:r>
          </w:p>
          <w:p w14:paraId="02964516" w14:textId="77777777" w:rsidR="0004047D" w:rsidRPr="0004047D" w:rsidRDefault="0004047D" w:rsidP="0004047D">
            <w:pPr>
              <w:spacing w:before="240" w:after="240"/>
              <w:rPr>
                <w:lang w:val="it-IT"/>
              </w:rPr>
            </w:pPr>
            <w:r w:rsidRPr="0004047D">
              <w:rPr>
                <w:lang w:val="it-IT"/>
              </w:rPr>
              <w:t>I cookie vengono inviati al tuo browser da un sito web e memorizzati sul disco rigido del tuo computer.</w:t>
            </w:r>
          </w:p>
          <w:p w14:paraId="00000118" w14:textId="33C367FA" w:rsidR="00922BFC" w:rsidRPr="0004047D" w:rsidRDefault="0004047D" w:rsidP="0004047D">
            <w:pPr>
              <w:spacing w:before="240" w:after="240"/>
              <w:rPr>
                <w:lang w:val="it-IT"/>
              </w:rPr>
            </w:pPr>
            <w:r w:rsidRPr="0004047D">
              <w:rPr>
                <w:lang w:val="it-IT"/>
              </w:rPr>
              <w:t xml:space="preserve">Come molti siti, utilizziamo i "cookie" per raccogliere informazioni. Puoi indicare al tuo browser </w:t>
            </w:r>
            <w:r>
              <w:rPr>
                <w:lang w:val="it-IT"/>
              </w:rPr>
              <w:t xml:space="preserve">in modo da </w:t>
            </w:r>
            <w:r w:rsidRPr="0004047D">
              <w:rPr>
                <w:lang w:val="it-IT"/>
              </w:rPr>
              <w:t>rifiutare tutt</w:t>
            </w:r>
            <w:r>
              <w:rPr>
                <w:lang w:val="it-IT"/>
              </w:rPr>
              <w:t xml:space="preserve">i i </w:t>
            </w:r>
            <w:r w:rsidRPr="0004047D">
              <w:rPr>
                <w:lang w:val="it-IT"/>
              </w:rPr>
              <w:t>cookie o per indicare quando viene inviato un cookie. Tuttavia, se non accetti i cookie, potresti</w:t>
            </w:r>
            <w:r>
              <w:rPr>
                <w:lang w:val="it-IT"/>
              </w:rPr>
              <w:t xml:space="preserve"> </w:t>
            </w:r>
            <w:r w:rsidRPr="0004047D">
              <w:rPr>
                <w:lang w:val="it-IT"/>
              </w:rPr>
              <w:t>non essere in grado di utilizzare alcune parti del nostro Sito</w:t>
            </w:r>
            <w:r w:rsidR="002234A3" w:rsidRPr="0004047D">
              <w:rPr>
                <w:lang w:val="it-IT"/>
              </w:rPr>
              <w:t>.</w:t>
            </w:r>
          </w:p>
          <w:p w14:paraId="00000119" w14:textId="5E53B408" w:rsidR="00922BFC" w:rsidRPr="0004047D" w:rsidRDefault="002234A3">
            <w:pPr>
              <w:spacing w:before="240" w:after="240"/>
              <w:rPr>
                <w:b/>
                <w:lang w:val="it-IT"/>
              </w:rPr>
            </w:pPr>
            <w:r w:rsidRPr="0004047D">
              <w:rPr>
                <w:b/>
                <w:lang w:val="it-IT"/>
              </w:rPr>
              <w:t>S</w:t>
            </w:r>
            <w:r w:rsidR="0004047D" w:rsidRPr="0004047D">
              <w:rPr>
                <w:b/>
                <w:lang w:val="it-IT"/>
              </w:rPr>
              <w:t>icurezza</w:t>
            </w:r>
          </w:p>
          <w:p w14:paraId="0000011D" w14:textId="4452075E" w:rsidR="00922BFC" w:rsidRPr="0004047D" w:rsidRDefault="0004047D" w:rsidP="0004047D">
            <w:pPr>
              <w:spacing w:before="240" w:after="240"/>
              <w:rPr>
                <w:lang w:val="it-IT"/>
              </w:rPr>
            </w:pPr>
            <w:r w:rsidRPr="0004047D">
              <w:rPr>
                <w:lang w:val="it-IT"/>
              </w:rPr>
              <w:t>La sicurezza delle tue informazioni personali è importante per noi, ma ricorda che nessu</w:t>
            </w:r>
            <w:r>
              <w:rPr>
                <w:lang w:val="it-IT"/>
              </w:rPr>
              <w:t>na navigazione sul web</w:t>
            </w:r>
            <w:r w:rsidRPr="0004047D">
              <w:rPr>
                <w:lang w:val="it-IT"/>
              </w:rPr>
              <w:t>, o metodo di archiviazione elettronica, è sicura al 100%.</w:t>
            </w:r>
            <w:r>
              <w:rPr>
                <w:lang w:val="it-IT"/>
              </w:rPr>
              <w:t xml:space="preserve"> Utilizziamo mezzi commercialmente noti per proteggere le tue informazioni, tuttavia non possiamo garantire una sicurezza fuori da ogni rischio.</w:t>
            </w:r>
          </w:p>
          <w:p w14:paraId="3C0A0EB1" w14:textId="77777777" w:rsidR="0004047D" w:rsidRPr="0004047D" w:rsidRDefault="0004047D" w:rsidP="0004047D">
            <w:pPr>
              <w:spacing w:before="240" w:after="240"/>
              <w:rPr>
                <w:b/>
                <w:lang w:val="it-IT"/>
              </w:rPr>
            </w:pPr>
            <w:r w:rsidRPr="0004047D">
              <w:rPr>
                <w:b/>
                <w:lang w:val="it-IT"/>
              </w:rPr>
              <w:t>Modifiche alla presente Informativa sulla privacy</w:t>
            </w:r>
          </w:p>
          <w:p w14:paraId="51C1B6F9" w14:textId="04835AD7" w:rsidR="0004047D" w:rsidRPr="0004047D" w:rsidRDefault="0004047D" w:rsidP="0004047D">
            <w:pPr>
              <w:spacing w:before="240" w:after="240"/>
              <w:rPr>
                <w:bCs/>
                <w:lang w:val="it-IT"/>
              </w:rPr>
            </w:pPr>
            <w:r w:rsidRPr="0004047D">
              <w:rPr>
                <w:bCs/>
                <w:lang w:val="it-IT"/>
              </w:rPr>
              <w:t xml:space="preserve">La presente Informativa sulla privacy è in vigore a partire da (aggiungere data) e rimarrà in vigore </w:t>
            </w:r>
            <w:r>
              <w:rPr>
                <w:bCs/>
                <w:lang w:val="it-IT"/>
              </w:rPr>
              <w:t>fino a successive modifiche</w:t>
            </w:r>
            <w:r w:rsidRPr="0004047D">
              <w:rPr>
                <w:bCs/>
                <w:lang w:val="it-IT"/>
              </w:rPr>
              <w:t>, che entreranno in vigore immediatamente dopo essere state pubblicate su questo</w:t>
            </w:r>
            <w:r>
              <w:rPr>
                <w:bCs/>
                <w:lang w:val="it-IT"/>
              </w:rPr>
              <w:t xml:space="preserve"> </w:t>
            </w:r>
            <w:r w:rsidRPr="0004047D">
              <w:rPr>
                <w:bCs/>
                <w:lang w:val="it-IT"/>
              </w:rPr>
              <w:t>pagina.</w:t>
            </w:r>
          </w:p>
          <w:p w14:paraId="1D84F364" w14:textId="77777777" w:rsidR="0004047D" w:rsidRDefault="0004047D" w:rsidP="0004047D">
            <w:pPr>
              <w:spacing w:before="240" w:after="240"/>
              <w:rPr>
                <w:bCs/>
                <w:lang w:val="it-IT"/>
              </w:rPr>
            </w:pPr>
            <w:r w:rsidRPr="0004047D">
              <w:rPr>
                <w:bCs/>
                <w:lang w:val="it-IT"/>
              </w:rPr>
              <w:t>Ci riserviamo il diritto di aggiornare o modificare la nostra Informativa sulla privacy in qualsiasi momento</w:t>
            </w:r>
            <w:r>
              <w:rPr>
                <w:bCs/>
                <w:lang w:val="it-IT"/>
              </w:rPr>
              <w:t xml:space="preserve"> e di renderla sempre disponibile alla consultazione.</w:t>
            </w:r>
          </w:p>
          <w:p w14:paraId="2AF63017" w14:textId="3E3CC6DB" w:rsidR="0004047D" w:rsidRPr="0004047D" w:rsidRDefault="0004047D" w:rsidP="0004047D">
            <w:pPr>
              <w:spacing w:before="240" w:after="240"/>
              <w:rPr>
                <w:bCs/>
                <w:lang w:val="it-IT"/>
              </w:rPr>
            </w:pPr>
            <w:r w:rsidRPr="0004047D">
              <w:rPr>
                <w:bCs/>
                <w:lang w:val="it-IT"/>
              </w:rPr>
              <w:t>L'uso continuato del Servizio dopo la pubblicazione di eventuali modifiche al</w:t>
            </w:r>
            <w:r>
              <w:rPr>
                <w:bCs/>
                <w:lang w:val="it-IT"/>
              </w:rPr>
              <w:t>l</w:t>
            </w:r>
            <w:r w:rsidRPr="0004047D">
              <w:rPr>
                <w:bCs/>
                <w:lang w:val="it-IT"/>
              </w:rPr>
              <w:t>'informativa sulla privacy in questa pagina costitui</w:t>
            </w:r>
            <w:r>
              <w:rPr>
                <w:bCs/>
                <w:lang w:val="it-IT"/>
              </w:rPr>
              <w:t>sce implicito riconoscimento delle modifiche apportate e consenso alle nuove disposizioni</w:t>
            </w:r>
            <w:r w:rsidRPr="0004047D">
              <w:rPr>
                <w:bCs/>
                <w:lang w:val="it-IT"/>
              </w:rPr>
              <w:t>.</w:t>
            </w:r>
          </w:p>
          <w:p w14:paraId="00000127" w14:textId="0069CFBF" w:rsidR="00922BFC" w:rsidRPr="0004047D" w:rsidRDefault="0004047D" w:rsidP="0004047D">
            <w:pPr>
              <w:spacing w:before="240" w:after="240"/>
              <w:rPr>
                <w:bCs/>
                <w:lang w:val="it-IT"/>
              </w:rPr>
            </w:pPr>
            <w:r w:rsidRPr="0004047D">
              <w:rPr>
                <w:bCs/>
                <w:lang w:val="it-IT"/>
              </w:rPr>
              <w:t>Se apportiamo modifiche sostanziali alla presente Informativa sulla privacy, ti informeremo tramite e-mail</w:t>
            </w:r>
            <w:r>
              <w:rPr>
                <w:bCs/>
                <w:lang w:val="it-IT"/>
              </w:rPr>
              <w:t xml:space="preserve"> sull’</w:t>
            </w:r>
            <w:r w:rsidRPr="0004047D">
              <w:rPr>
                <w:bCs/>
                <w:lang w:val="it-IT"/>
              </w:rPr>
              <w:t>indirizzo che ci hai fornito o inserendo un avviso ben visibile sul nostro sito web</w:t>
            </w:r>
            <w:r w:rsidR="002234A3" w:rsidRPr="0004047D">
              <w:rPr>
                <w:lang w:val="it-IT"/>
              </w:rPr>
              <w:t>.</w:t>
            </w:r>
          </w:p>
          <w:p w14:paraId="00000128" w14:textId="44DCA526" w:rsidR="00922BFC" w:rsidRPr="0004047D" w:rsidRDefault="002234A3">
            <w:pPr>
              <w:spacing w:before="240" w:after="240"/>
              <w:rPr>
                <w:b/>
                <w:lang w:val="it-IT"/>
              </w:rPr>
            </w:pPr>
            <w:r w:rsidRPr="0004047D">
              <w:rPr>
                <w:b/>
                <w:lang w:val="it-IT"/>
              </w:rPr>
              <w:t>Cont</w:t>
            </w:r>
            <w:r w:rsidR="0004047D" w:rsidRPr="0004047D">
              <w:rPr>
                <w:b/>
                <w:lang w:val="it-IT"/>
              </w:rPr>
              <w:t>attaci</w:t>
            </w:r>
          </w:p>
          <w:p w14:paraId="00000129" w14:textId="4D07BF48" w:rsidR="00922BFC" w:rsidRPr="0004047D" w:rsidRDefault="0004047D">
            <w:pPr>
              <w:spacing w:before="240" w:after="240"/>
              <w:rPr>
                <w:lang w:val="it-IT"/>
              </w:rPr>
            </w:pPr>
            <w:r w:rsidRPr="0004047D">
              <w:rPr>
                <w:lang w:val="it-IT"/>
              </w:rPr>
              <w:lastRenderedPageBreak/>
              <w:t>Per qualsiasi ulteriore informazione e chiarimento riguardo ques</w:t>
            </w:r>
            <w:r>
              <w:rPr>
                <w:lang w:val="it-IT"/>
              </w:rPr>
              <w:t>ta informativa, ti preghiamo di contattarci</w:t>
            </w:r>
            <w:r w:rsidR="002234A3" w:rsidRPr="0004047D">
              <w:rPr>
                <w:lang w:val="it-IT"/>
              </w:rPr>
              <w:t>.</w:t>
            </w:r>
          </w:p>
        </w:tc>
      </w:tr>
    </w:tbl>
    <w:p w14:paraId="0000012A" w14:textId="1C0B7931" w:rsidR="00922BFC" w:rsidRDefault="00922BFC">
      <w:pPr>
        <w:spacing w:before="240" w:after="240" w:line="240" w:lineRule="auto"/>
        <w:rPr>
          <w:sz w:val="22"/>
          <w:szCs w:val="22"/>
          <w:lang w:val="it-IT"/>
        </w:rPr>
      </w:pPr>
    </w:p>
    <w:p w14:paraId="7F3502AC" w14:textId="2FB47154" w:rsidR="0004047D" w:rsidRDefault="0004047D">
      <w:pPr>
        <w:spacing w:before="240" w:after="240" w:line="240" w:lineRule="auto"/>
        <w:rPr>
          <w:sz w:val="22"/>
          <w:szCs w:val="22"/>
          <w:lang w:val="it-IT"/>
        </w:rPr>
      </w:pPr>
    </w:p>
    <w:p w14:paraId="386C6C46" w14:textId="32827B38" w:rsidR="0004047D" w:rsidRDefault="0004047D">
      <w:pPr>
        <w:spacing w:before="240" w:after="240" w:line="240" w:lineRule="auto"/>
        <w:rPr>
          <w:sz w:val="22"/>
          <w:szCs w:val="22"/>
          <w:lang w:val="it-IT"/>
        </w:rPr>
      </w:pPr>
    </w:p>
    <w:p w14:paraId="52BDD940" w14:textId="77777777" w:rsidR="0004047D" w:rsidRPr="0004047D" w:rsidRDefault="0004047D">
      <w:pPr>
        <w:spacing w:before="240" w:after="240" w:line="240" w:lineRule="auto"/>
        <w:rPr>
          <w:sz w:val="22"/>
          <w:szCs w:val="22"/>
          <w:lang w:val="it-IT"/>
        </w:rPr>
      </w:pPr>
    </w:p>
    <w:tbl>
      <w:tblPr>
        <w:tblStyle w:val="a2"/>
        <w:tblW w:w="9608" w:type="dxa"/>
        <w:tblInd w:w="0" w:type="dxa"/>
        <w:tblBorders>
          <w:top w:val="single" w:sz="4" w:space="0" w:color="82FFF8"/>
          <w:left w:val="single" w:sz="4" w:space="0" w:color="82FFF8"/>
          <w:bottom w:val="single" w:sz="4" w:space="0" w:color="82FFF8"/>
          <w:right w:val="single" w:sz="4" w:space="0" w:color="82FFF8"/>
          <w:insideH w:val="single" w:sz="4" w:space="0" w:color="82FFF8"/>
          <w:insideV w:val="single" w:sz="4" w:space="0" w:color="82FFF8"/>
        </w:tblBorders>
        <w:tblLayout w:type="fixed"/>
        <w:tblLook w:val="0400" w:firstRow="0" w:lastRow="0" w:firstColumn="0" w:lastColumn="0" w:noHBand="0" w:noVBand="1"/>
      </w:tblPr>
      <w:tblGrid>
        <w:gridCol w:w="9608"/>
      </w:tblGrid>
      <w:tr w:rsidR="00922BFC" w14:paraId="171FAE61" w14:textId="77777777">
        <w:tc>
          <w:tcPr>
            <w:tcW w:w="9608" w:type="dxa"/>
          </w:tcPr>
          <w:p w14:paraId="0000012B" w14:textId="665D56DD" w:rsidR="00922BFC" w:rsidRPr="0004047D" w:rsidRDefault="0004047D">
            <w:pPr>
              <w:spacing w:before="240" w:after="240"/>
              <w:jc w:val="center"/>
              <w:rPr>
                <w:b/>
                <w:lang w:val="it-IT"/>
              </w:rPr>
            </w:pPr>
            <w:r w:rsidRPr="0004047D">
              <w:rPr>
                <w:b/>
                <w:lang w:val="it-IT"/>
              </w:rPr>
              <w:t xml:space="preserve">MODELLO D’INFORMATIVA </w:t>
            </w:r>
            <w:r>
              <w:rPr>
                <w:b/>
                <w:lang w:val="it-IT"/>
              </w:rPr>
              <w:t>S</w:t>
            </w:r>
            <w:r w:rsidR="00155EDB">
              <w:rPr>
                <w:b/>
                <w:lang w:val="it-IT"/>
              </w:rPr>
              <w:t>ULLA GESTIONE DEI COOKIE</w:t>
            </w:r>
          </w:p>
          <w:p w14:paraId="0000012C" w14:textId="77777777" w:rsidR="00922BFC" w:rsidRPr="0004047D" w:rsidRDefault="00922BFC">
            <w:pPr>
              <w:spacing w:before="240" w:after="240"/>
              <w:rPr>
                <w:lang w:val="it-IT"/>
              </w:rPr>
            </w:pPr>
          </w:p>
          <w:p w14:paraId="0000012D" w14:textId="58445825" w:rsidR="00922BFC" w:rsidRPr="0004047D" w:rsidRDefault="0004047D">
            <w:pPr>
              <w:spacing w:before="240" w:after="240"/>
              <w:rPr>
                <w:lang w:val="it-IT"/>
              </w:rPr>
            </w:pPr>
            <w:r w:rsidRPr="0004047D">
              <w:rPr>
                <w:lang w:val="it-IT"/>
              </w:rPr>
              <w:t>Ultimo aggiornamento</w:t>
            </w:r>
            <w:r>
              <w:rPr>
                <w:lang w:val="it-IT"/>
              </w:rPr>
              <w:t xml:space="preserve"> </w:t>
            </w:r>
            <w:r w:rsidR="002234A3" w:rsidRPr="0004047D">
              <w:rPr>
                <w:lang w:val="it-IT"/>
              </w:rPr>
              <w:t>[</w:t>
            </w:r>
            <w:r>
              <w:rPr>
                <w:lang w:val="it-IT"/>
              </w:rPr>
              <w:t>giorno, mese, anno</w:t>
            </w:r>
            <w:r w:rsidR="002234A3" w:rsidRPr="0004047D">
              <w:rPr>
                <w:lang w:val="it-IT"/>
              </w:rPr>
              <w:t>]</w:t>
            </w:r>
          </w:p>
          <w:p w14:paraId="0000012E" w14:textId="661D0A9A" w:rsidR="00922BFC" w:rsidRPr="00A84C75" w:rsidRDefault="002234A3">
            <w:pPr>
              <w:spacing w:before="240" w:after="240"/>
              <w:rPr>
                <w:lang w:val="it-IT"/>
              </w:rPr>
            </w:pPr>
            <w:r w:rsidRPr="00A84C75">
              <w:rPr>
                <w:lang w:val="it-IT"/>
              </w:rPr>
              <w:t>INTRODU</w:t>
            </w:r>
            <w:r w:rsidR="00155EDB" w:rsidRPr="00A84C75">
              <w:rPr>
                <w:lang w:val="it-IT"/>
              </w:rPr>
              <w:t>ZIONE</w:t>
            </w:r>
          </w:p>
          <w:p w14:paraId="2D3F224E" w14:textId="72245C5F" w:rsidR="00A84C75" w:rsidRPr="00A84C75" w:rsidRDefault="00A84C75" w:rsidP="00A84C75">
            <w:pPr>
              <w:spacing w:before="240" w:after="240"/>
              <w:rPr>
                <w:lang w:val="it-IT"/>
              </w:rPr>
            </w:pPr>
            <w:r>
              <w:rPr>
                <w:lang w:val="it-IT"/>
              </w:rPr>
              <w:t xml:space="preserve">Ti informiamo che </w:t>
            </w:r>
            <w:r w:rsidRPr="00A84C75">
              <w:rPr>
                <w:lang w:val="it-IT"/>
              </w:rPr>
              <w:t>[Nome dell'</w:t>
            </w:r>
            <w:r>
              <w:rPr>
                <w:lang w:val="it-IT"/>
              </w:rPr>
              <w:t>organizzazione</w:t>
            </w:r>
            <w:r w:rsidRPr="00A84C75">
              <w:rPr>
                <w:lang w:val="it-IT"/>
              </w:rPr>
              <w:t xml:space="preserve">] ("noi" o "ci" o "nostro") può utilizzare cookie, web beacon, pixel di tracciamento e altre tecnologie di tracciamento quando si visita il nostro sito Web [Nome del sito Web.com], incluso qualsiasi altro modulo multimediale, canale multimediale, sito web mobile o applicazione mobile ad esso correlata o collegata (collettivamente, il "Sito") </w:t>
            </w:r>
            <w:r>
              <w:rPr>
                <w:lang w:val="it-IT"/>
              </w:rPr>
              <w:t>al fine di migliorare la tu</w:t>
            </w:r>
            <w:r w:rsidRPr="00A84C75">
              <w:rPr>
                <w:lang w:val="it-IT"/>
              </w:rPr>
              <w:t>a</w:t>
            </w:r>
            <w:r>
              <w:rPr>
                <w:lang w:val="it-IT"/>
              </w:rPr>
              <w:t xml:space="preserve"> esperienza di navigazione</w:t>
            </w:r>
            <w:r w:rsidRPr="00A84C75">
              <w:rPr>
                <w:lang w:val="it-IT"/>
              </w:rPr>
              <w:t xml:space="preserve"> </w:t>
            </w:r>
            <w:r>
              <w:rPr>
                <w:lang w:val="it-IT"/>
              </w:rPr>
              <w:t>sul nostro sito</w:t>
            </w:r>
            <w:r w:rsidRPr="00A84C75">
              <w:rPr>
                <w:lang w:val="it-IT"/>
              </w:rPr>
              <w:t>.</w:t>
            </w:r>
          </w:p>
          <w:p w14:paraId="6A13DCD4" w14:textId="7363FE68" w:rsidR="00A84C75" w:rsidRPr="00A84C75" w:rsidRDefault="00A84C75" w:rsidP="00A84C75">
            <w:pPr>
              <w:spacing w:before="240" w:after="240"/>
              <w:rPr>
                <w:lang w:val="it-IT"/>
              </w:rPr>
            </w:pPr>
            <w:r w:rsidRPr="00A84C75">
              <w:rPr>
                <w:lang w:val="it-IT"/>
              </w:rPr>
              <w:t xml:space="preserve">Ci riserviamo il diritto di apportare modifiche alla presente </w:t>
            </w:r>
            <w:r>
              <w:rPr>
                <w:lang w:val="it-IT"/>
              </w:rPr>
              <w:t>Informativa sulla Gestione dei Cookie</w:t>
            </w:r>
            <w:r w:rsidRPr="00A84C75">
              <w:rPr>
                <w:lang w:val="it-IT"/>
              </w:rPr>
              <w:t xml:space="preserve"> in qualsiasi momento e per qualsiasi motivo. Ti avviseremo di eventuali modifiche aggiornando la data </w:t>
            </w:r>
            <w:r>
              <w:rPr>
                <w:lang w:val="it-IT"/>
              </w:rPr>
              <w:t>relativa all’</w:t>
            </w:r>
            <w:r w:rsidRPr="00A84C75">
              <w:rPr>
                <w:lang w:val="it-IT"/>
              </w:rPr>
              <w:t xml:space="preserve">"Ultimo aggiornamento" della presente </w:t>
            </w:r>
            <w:r>
              <w:rPr>
                <w:lang w:val="it-IT"/>
              </w:rPr>
              <w:t>Informativa.</w:t>
            </w:r>
            <w:r w:rsidRPr="00A84C75">
              <w:rPr>
                <w:lang w:val="it-IT"/>
              </w:rPr>
              <w:t xml:space="preserve"> Eventuali cambiamenti o modifiche </w:t>
            </w:r>
            <w:r>
              <w:rPr>
                <w:lang w:val="it-IT"/>
              </w:rPr>
              <w:t>diventeranno efficaci</w:t>
            </w:r>
            <w:r w:rsidRPr="00A84C75">
              <w:rPr>
                <w:lang w:val="it-IT"/>
              </w:rPr>
              <w:t xml:space="preserve"> immediatamente dopo la pubblicazione dell</w:t>
            </w:r>
            <w:r>
              <w:rPr>
                <w:lang w:val="it-IT"/>
              </w:rPr>
              <w:t xml:space="preserve">’Informativa sulla Gestione dei Cookie così come </w:t>
            </w:r>
            <w:r w:rsidRPr="00A84C75">
              <w:rPr>
                <w:lang w:val="it-IT"/>
              </w:rPr>
              <w:t>aggiornata sul Sito</w:t>
            </w:r>
            <w:r>
              <w:rPr>
                <w:lang w:val="it-IT"/>
              </w:rPr>
              <w:t>.</w:t>
            </w:r>
            <w:r w:rsidRPr="00A84C75">
              <w:rPr>
                <w:lang w:val="it-IT"/>
              </w:rPr>
              <w:t xml:space="preserve"> </w:t>
            </w:r>
            <w:r>
              <w:rPr>
                <w:lang w:val="it-IT"/>
              </w:rPr>
              <w:t>L</w:t>
            </w:r>
            <w:r w:rsidRPr="00A84C75">
              <w:rPr>
                <w:lang w:val="it-IT"/>
              </w:rPr>
              <w:t>'utente rinuncia al diritto di ricevere specifica comunicazione di ciascuna di tali modifiche o modifiche.</w:t>
            </w:r>
          </w:p>
          <w:p w14:paraId="00000131" w14:textId="713F106F" w:rsidR="00922BFC" w:rsidRPr="00A84C75" w:rsidRDefault="00A84C75" w:rsidP="00A84C75">
            <w:pPr>
              <w:spacing w:before="240" w:after="240"/>
              <w:rPr>
                <w:lang w:val="it-IT"/>
              </w:rPr>
            </w:pPr>
            <w:r w:rsidRPr="00A84C75">
              <w:rPr>
                <w:lang w:val="it-IT"/>
              </w:rPr>
              <w:t xml:space="preserve">Ti invitiamo a rivedere periodicamente questa </w:t>
            </w:r>
            <w:r>
              <w:rPr>
                <w:lang w:val="it-IT"/>
              </w:rPr>
              <w:t>Informativa</w:t>
            </w:r>
            <w:r w:rsidRPr="00A84C75">
              <w:rPr>
                <w:lang w:val="it-IT"/>
              </w:rPr>
              <w:t xml:space="preserve"> per r</w:t>
            </w:r>
            <w:r>
              <w:rPr>
                <w:lang w:val="it-IT"/>
              </w:rPr>
              <w:t xml:space="preserve">estare </w:t>
            </w:r>
            <w:r w:rsidRPr="00A84C75">
              <w:rPr>
                <w:lang w:val="it-IT"/>
              </w:rPr>
              <w:t xml:space="preserve">informato sugli aggiornamenti. </w:t>
            </w:r>
            <w:r>
              <w:rPr>
                <w:lang w:val="it-IT"/>
              </w:rPr>
              <w:t>L’utilizzo continuato del sito dopo la data di pubblicazione degli aggiornamenti equivarrà a implicito consenso informato alla navigazione</w:t>
            </w:r>
            <w:r w:rsidR="002234A3" w:rsidRPr="00A84C75">
              <w:rPr>
                <w:lang w:val="it-IT"/>
              </w:rPr>
              <w:t>.</w:t>
            </w:r>
          </w:p>
          <w:p w14:paraId="00000132" w14:textId="4B3A1C1A" w:rsidR="00922BFC" w:rsidRPr="00A84C75" w:rsidRDefault="00A84C75">
            <w:pPr>
              <w:spacing w:before="240" w:after="240"/>
              <w:rPr>
                <w:lang w:val="it-IT"/>
              </w:rPr>
            </w:pPr>
            <w:r w:rsidRPr="00A84C75">
              <w:rPr>
                <w:lang w:val="it-IT"/>
              </w:rPr>
              <w:t>GESTIONE DEI COOKIE</w:t>
            </w:r>
          </w:p>
          <w:p w14:paraId="00000133" w14:textId="40662E5E" w:rsidR="00922BFC" w:rsidRPr="00A84C75" w:rsidRDefault="00A84C75">
            <w:pPr>
              <w:spacing w:before="240" w:after="240"/>
              <w:rPr>
                <w:lang w:val="it-IT"/>
              </w:rPr>
            </w:pPr>
            <w:r w:rsidRPr="00A84C75">
              <w:rPr>
                <w:lang w:val="it-IT"/>
              </w:rPr>
              <w:t>Un "cookie" è una stringa di informazioni che ti assegna un identificatore univoco che memorizziamo sul tuo computer. Il tuo browser fornisce quindi quell'identificatore univoco da utilizzare ogni volta che invii una query al sito</w:t>
            </w:r>
            <w:r>
              <w:rPr>
                <w:lang w:val="it-IT"/>
              </w:rPr>
              <w:t xml:space="preserve"> (ossia ogni qualvolta navighi interrogando il nostro database al fine di soddisfare il tuo criterio di ricerca).</w:t>
            </w:r>
            <w:r w:rsidRPr="00A84C75">
              <w:rPr>
                <w:lang w:val="it-IT"/>
              </w:rPr>
              <w:t xml:space="preserve"> Utilizziamo i cookie sul Sito, tra le altre cose, per tenere traccia dei servizi che hai utilizzato, registrare le informazioni di registrazione, registrare le tue preferenze utente, tenerti connesso al Sito, facilitare le procedure di acquisto e tenere traccia delle pagine che visiti. I cookie ci aiutano a capire come viene utilizzato il sito e migliorano la tua esperienza utente</w:t>
            </w:r>
            <w:r w:rsidR="002234A3" w:rsidRPr="00A84C75">
              <w:rPr>
                <w:lang w:val="it-IT"/>
              </w:rPr>
              <w:t>.</w:t>
            </w:r>
          </w:p>
          <w:p w14:paraId="00000134" w14:textId="707AAE3E" w:rsidR="00922BFC" w:rsidRPr="00A84C75" w:rsidRDefault="002234A3">
            <w:pPr>
              <w:spacing w:before="240" w:after="240"/>
              <w:rPr>
                <w:lang w:val="it-IT"/>
              </w:rPr>
            </w:pPr>
            <w:r w:rsidRPr="00A84C75">
              <w:rPr>
                <w:lang w:val="it-IT"/>
              </w:rPr>
              <w:lastRenderedPageBreak/>
              <w:t>T</w:t>
            </w:r>
            <w:r w:rsidR="00A84C75" w:rsidRPr="00A84C75">
              <w:rPr>
                <w:lang w:val="it-IT"/>
              </w:rPr>
              <w:t>IPOLOGIE DI COOKIE</w:t>
            </w:r>
          </w:p>
          <w:p w14:paraId="00000135" w14:textId="350BC0BD" w:rsidR="00922BFC" w:rsidRPr="00A84C75" w:rsidRDefault="00A84C75">
            <w:pPr>
              <w:spacing w:before="240" w:after="240"/>
              <w:rPr>
                <w:lang w:val="it-IT"/>
              </w:rPr>
            </w:pPr>
            <w:r w:rsidRPr="00A84C75">
              <w:rPr>
                <w:lang w:val="it-IT"/>
              </w:rPr>
              <w:t>Potrebbero essere utilizzate le seguenti tipologie di cookie qua</w:t>
            </w:r>
            <w:r>
              <w:rPr>
                <w:lang w:val="it-IT"/>
              </w:rPr>
              <w:t>ndo navighi sul nostro sito</w:t>
            </w:r>
            <w:r w:rsidR="002234A3" w:rsidRPr="00A84C75">
              <w:rPr>
                <w:lang w:val="it-IT"/>
              </w:rPr>
              <w:t>:</w:t>
            </w:r>
          </w:p>
          <w:p w14:paraId="12DCD534" w14:textId="77777777" w:rsidR="00A84C75" w:rsidRPr="00A84C75" w:rsidRDefault="00A84C75" w:rsidP="00A84C75">
            <w:pPr>
              <w:spacing w:before="240" w:after="240"/>
              <w:rPr>
                <w:lang w:val="it-IT"/>
              </w:rPr>
            </w:pPr>
            <w:r w:rsidRPr="00A84C75">
              <w:rPr>
                <w:lang w:val="it-IT"/>
              </w:rPr>
              <w:t>Cookie pubblicitari</w:t>
            </w:r>
          </w:p>
          <w:p w14:paraId="00000137" w14:textId="7F7FAC43" w:rsidR="00922BFC" w:rsidRPr="00A84C75" w:rsidRDefault="00A84C75" w:rsidP="00A84C75">
            <w:pPr>
              <w:spacing w:before="240" w:after="240"/>
              <w:rPr>
                <w:lang w:val="it-IT"/>
              </w:rPr>
            </w:pPr>
            <w:r w:rsidRPr="00A84C75">
              <w:rPr>
                <w:lang w:val="it-IT"/>
              </w:rPr>
              <w:t xml:space="preserve">I cookie pubblicitari vengono inseriti nel tuo computer da inserzionisti e server pubblicitari al fine di visualizzare annunci pubblicitari che </w:t>
            </w:r>
            <w:r>
              <w:rPr>
                <w:lang w:val="it-IT"/>
              </w:rPr>
              <w:t>presentano</w:t>
            </w:r>
            <w:r w:rsidRPr="00A84C75">
              <w:rPr>
                <w:lang w:val="it-IT"/>
              </w:rPr>
              <w:t xml:space="preserve"> maggiori probabilità di interessarti. Questi cookie consentono agli inserzionisti e agli </w:t>
            </w:r>
            <w:r>
              <w:rPr>
                <w:lang w:val="it-IT"/>
              </w:rPr>
              <w:t>“</w:t>
            </w:r>
            <w:r w:rsidRPr="00A84C75">
              <w:rPr>
                <w:lang w:val="it-IT"/>
              </w:rPr>
              <w:t>ad</w:t>
            </w:r>
            <w:r>
              <w:rPr>
                <w:lang w:val="it-IT"/>
              </w:rPr>
              <w:t>-</w:t>
            </w:r>
            <w:r w:rsidRPr="00A84C75">
              <w:rPr>
                <w:lang w:val="it-IT"/>
              </w:rPr>
              <w:t>server</w:t>
            </w:r>
            <w:r>
              <w:rPr>
                <w:lang w:val="it-IT"/>
              </w:rPr>
              <w:t>”</w:t>
            </w:r>
            <w:r w:rsidRPr="00A84C75">
              <w:rPr>
                <w:lang w:val="it-IT"/>
              </w:rPr>
              <w:t xml:space="preserve"> di raccogliere informazioni sulle tue visite al Sito e ad altri siti Web, alternare gli annunci inviati a un computer specifico e tenere traccia della frequenza con cui un annuncio è stato visualizzato e da chi. Questi cookie sono collegati a un computer e non raccolgono alcuna informazione personale su di te</w:t>
            </w:r>
            <w:r w:rsidR="002234A3" w:rsidRPr="00A84C75">
              <w:rPr>
                <w:lang w:val="it-IT"/>
              </w:rPr>
              <w:t xml:space="preserve">. </w:t>
            </w:r>
          </w:p>
          <w:p w14:paraId="495C8400" w14:textId="77777777" w:rsidR="000B7AAA" w:rsidRPr="000B7AAA" w:rsidRDefault="000B7AAA" w:rsidP="000B7AAA">
            <w:pPr>
              <w:spacing w:before="240" w:after="240"/>
              <w:rPr>
                <w:lang w:val="it-IT"/>
              </w:rPr>
            </w:pPr>
            <w:r w:rsidRPr="000B7AAA">
              <w:rPr>
                <w:lang w:val="it-IT"/>
              </w:rPr>
              <w:t>Cookie analitici</w:t>
            </w:r>
          </w:p>
          <w:p w14:paraId="00000139" w14:textId="1ACB9B63" w:rsidR="00922BFC" w:rsidRPr="000B7AAA" w:rsidRDefault="000B7AAA" w:rsidP="000B7AAA">
            <w:pPr>
              <w:spacing w:before="240" w:after="240"/>
              <w:rPr>
                <w:lang w:val="it-IT"/>
              </w:rPr>
            </w:pPr>
            <w:r w:rsidRPr="000B7AAA">
              <w:rPr>
                <w:lang w:val="it-IT"/>
              </w:rPr>
              <w:t xml:space="preserve">I cookie analitici monitorano come gli utenti hanno raggiunto il Sito e come interagiscono e </w:t>
            </w:r>
            <w:r>
              <w:rPr>
                <w:lang w:val="it-IT"/>
              </w:rPr>
              <w:t>navigano</w:t>
            </w:r>
            <w:r w:rsidRPr="000B7AAA">
              <w:rPr>
                <w:lang w:val="it-IT"/>
              </w:rPr>
              <w:t xml:space="preserve"> sul Sito. Questi cookie ci consentono di sapere quali funzionalità del Sito funzionano meglio e quali funzionalità del Sito possono essere migliorate</w:t>
            </w:r>
            <w:r w:rsidR="002234A3" w:rsidRPr="000B7AAA">
              <w:rPr>
                <w:lang w:val="it-IT"/>
              </w:rPr>
              <w:t xml:space="preserve">. </w:t>
            </w:r>
          </w:p>
          <w:p w14:paraId="0000013A" w14:textId="62BA4B1B" w:rsidR="00922BFC" w:rsidRPr="000B7AAA" w:rsidRDefault="000B7AAA">
            <w:pPr>
              <w:spacing w:before="240" w:after="240"/>
              <w:rPr>
                <w:lang w:val="it-IT"/>
              </w:rPr>
            </w:pPr>
            <w:r w:rsidRPr="000B7AAA">
              <w:rPr>
                <w:lang w:val="it-IT"/>
              </w:rPr>
              <w:t>I nostri cookie</w:t>
            </w:r>
          </w:p>
          <w:p w14:paraId="0000013B" w14:textId="2E68FCE4" w:rsidR="00922BFC" w:rsidRPr="000B7AAA" w:rsidRDefault="000B7AAA">
            <w:pPr>
              <w:spacing w:before="240" w:after="240"/>
              <w:rPr>
                <w:lang w:val="it-IT"/>
              </w:rPr>
            </w:pPr>
            <w:r w:rsidRPr="000B7AAA">
              <w:rPr>
                <w:lang w:val="it-IT"/>
              </w:rPr>
              <w:t xml:space="preserve">I nostri cookie sono "cookie proprietari" e possono essere permanenti o temporanei. Si tratta di cookie necessari, senza i quali il Sito non funzionerebbe correttamente o non sarebbe in grado di fornire determinate caratteristiche e funzionalità. Alcuni di questi possono essere disabilitati manualmente </w:t>
            </w:r>
            <w:r w:rsidR="009954EA">
              <w:rPr>
                <w:lang w:val="it-IT"/>
              </w:rPr>
              <w:t>da</w:t>
            </w:r>
            <w:r w:rsidRPr="000B7AAA">
              <w:rPr>
                <w:lang w:val="it-IT"/>
              </w:rPr>
              <w:t>l tuo browser, ma</w:t>
            </w:r>
            <w:r w:rsidR="009954EA">
              <w:rPr>
                <w:lang w:val="it-IT"/>
              </w:rPr>
              <w:t xml:space="preserve"> ciò potrebbe</w:t>
            </w:r>
            <w:r w:rsidRPr="000B7AAA">
              <w:rPr>
                <w:lang w:val="it-IT"/>
              </w:rPr>
              <w:t xml:space="preserve"> influenzare la funzionalità del Sito</w:t>
            </w:r>
            <w:r w:rsidR="002234A3" w:rsidRPr="000B7AAA">
              <w:rPr>
                <w:lang w:val="it-IT"/>
              </w:rPr>
              <w:t>.</w:t>
            </w:r>
          </w:p>
          <w:p w14:paraId="310BD444" w14:textId="77777777" w:rsidR="009954EA" w:rsidRPr="009954EA" w:rsidRDefault="009954EA" w:rsidP="009954EA">
            <w:pPr>
              <w:spacing w:before="240" w:after="240"/>
              <w:rPr>
                <w:lang w:val="it-IT"/>
              </w:rPr>
            </w:pPr>
            <w:r w:rsidRPr="009954EA">
              <w:rPr>
                <w:lang w:val="it-IT"/>
              </w:rPr>
              <w:t>Cookie di personalizzazione</w:t>
            </w:r>
          </w:p>
          <w:p w14:paraId="2DDB0105" w14:textId="77777777" w:rsidR="009954EA" w:rsidRPr="009954EA" w:rsidRDefault="009954EA" w:rsidP="009954EA">
            <w:pPr>
              <w:spacing w:before="240" w:after="240"/>
              <w:rPr>
                <w:lang w:val="it-IT"/>
              </w:rPr>
            </w:pPr>
            <w:r w:rsidRPr="009954EA">
              <w:rPr>
                <w:lang w:val="it-IT"/>
              </w:rPr>
              <w:t>I cookie di personalizzazione vengono utilizzati per riconoscere i visitatori abituali del sito. Utilizziamo questi cookie per registrare la tua cronologia di navigazione, le pagine che hai visitato e le tue impostazioni e preferenze ogni volta che visiti il Sito.</w:t>
            </w:r>
          </w:p>
          <w:p w14:paraId="45C2E383" w14:textId="77777777" w:rsidR="009954EA" w:rsidRPr="009954EA" w:rsidRDefault="009954EA" w:rsidP="009954EA">
            <w:pPr>
              <w:spacing w:before="240" w:after="240"/>
              <w:rPr>
                <w:lang w:val="it-IT"/>
              </w:rPr>
            </w:pPr>
            <w:r w:rsidRPr="009954EA">
              <w:rPr>
                <w:lang w:val="it-IT"/>
              </w:rPr>
              <w:t>Cookie di sicurezza</w:t>
            </w:r>
          </w:p>
          <w:p w14:paraId="609EEDBF" w14:textId="214138F2" w:rsidR="009954EA" w:rsidRPr="009954EA" w:rsidRDefault="009954EA" w:rsidP="009954EA">
            <w:pPr>
              <w:spacing w:before="240" w:after="240"/>
              <w:rPr>
                <w:lang w:val="it-IT"/>
              </w:rPr>
            </w:pPr>
            <w:r w:rsidRPr="009954EA">
              <w:rPr>
                <w:lang w:val="it-IT"/>
              </w:rPr>
              <w:t>I cookie di sicurezza aiutano a i</w:t>
            </w:r>
            <w:r>
              <w:rPr>
                <w:lang w:val="it-IT"/>
              </w:rPr>
              <w:t xml:space="preserve">ndividuare </w:t>
            </w:r>
            <w:r w:rsidRPr="009954EA">
              <w:rPr>
                <w:lang w:val="it-IT"/>
              </w:rPr>
              <w:t>e prevenire i rischi per la sicurezza. Utilizziamo questi cookie per autenticare gli utenti e proteggere i dati da parti non autorizzate.</w:t>
            </w:r>
          </w:p>
          <w:p w14:paraId="4C138FC1" w14:textId="77777777" w:rsidR="009954EA" w:rsidRPr="009954EA" w:rsidRDefault="009954EA" w:rsidP="009954EA">
            <w:pPr>
              <w:spacing w:before="240" w:after="240"/>
              <w:rPr>
                <w:lang w:val="it-IT"/>
              </w:rPr>
            </w:pPr>
            <w:r w:rsidRPr="009954EA">
              <w:rPr>
                <w:lang w:val="it-IT"/>
              </w:rPr>
              <w:t>Cookie di gestione del sito</w:t>
            </w:r>
          </w:p>
          <w:p w14:paraId="00000141" w14:textId="09F89CD4" w:rsidR="00922BFC" w:rsidRPr="009954EA" w:rsidRDefault="009954EA" w:rsidP="009954EA">
            <w:pPr>
              <w:spacing w:before="240" w:after="240"/>
              <w:rPr>
                <w:lang w:val="it-IT"/>
              </w:rPr>
            </w:pPr>
            <w:r w:rsidRPr="009954EA">
              <w:rPr>
                <w:lang w:val="it-IT"/>
              </w:rPr>
              <w:t>I cookie di gestione del sito vengono utilizzati per mantenere la tua identità o sessione sul sito in modo da non essere disconnesso in</w:t>
            </w:r>
            <w:r>
              <w:rPr>
                <w:lang w:val="it-IT"/>
              </w:rPr>
              <w:t xml:space="preserve"> modo inatteso</w:t>
            </w:r>
            <w:r w:rsidRPr="009954EA">
              <w:rPr>
                <w:lang w:val="it-IT"/>
              </w:rPr>
              <w:t xml:space="preserve"> e tutte le informazioni che inserisci vengono conservate </w:t>
            </w:r>
            <w:r>
              <w:rPr>
                <w:lang w:val="it-IT"/>
              </w:rPr>
              <w:t xml:space="preserve">nel passaggio </w:t>
            </w:r>
            <w:r w:rsidRPr="009954EA">
              <w:rPr>
                <w:lang w:val="it-IT"/>
              </w:rPr>
              <w:t xml:space="preserve">da una pagina all'altra. Questi cookie non possono essere disattivati singolarmente, ma puoi disabilitare tutti i cookie </w:t>
            </w:r>
            <w:r>
              <w:rPr>
                <w:lang w:val="it-IT"/>
              </w:rPr>
              <w:t>da</w:t>
            </w:r>
            <w:r w:rsidRPr="009954EA">
              <w:rPr>
                <w:lang w:val="it-IT"/>
              </w:rPr>
              <w:t>l tuo browser</w:t>
            </w:r>
            <w:r w:rsidR="002234A3" w:rsidRPr="009954EA">
              <w:rPr>
                <w:lang w:val="it-IT"/>
              </w:rPr>
              <w:t>.</w:t>
            </w:r>
          </w:p>
          <w:p w14:paraId="4EECAE48" w14:textId="77777777" w:rsidR="009954EA" w:rsidRPr="009954EA" w:rsidRDefault="009954EA" w:rsidP="009954EA">
            <w:pPr>
              <w:spacing w:before="240" w:after="240"/>
              <w:rPr>
                <w:lang w:val="it-IT"/>
              </w:rPr>
            </w:pPr>
            <w:r w:rsidRPr="009954EA">
              <w:rPr>
                <w:lang w:val="it-IT"/>
              </w:rPr>
              <w:t>Cookie di terze parti</w:t>
            </w:r>
          </w:p>
          <w:p w14:paraId="00000143" w14:textId="77F8A8B6" w:rsidR="00922BFC" w:rsidRPr="005C3CA6" w:rsidRDefault="009954EA" w:rsidP="009954EA">
            <w:pPr>
              <w:spacing w:before="240" w:after="240"/>
              <w:rPr>
                <w:lang w:val="it-IT"/>
              </w:rPr>
            </w:pPr>
            <w:r w:rsidRPr="009954EA">
              <w:rPr>
                <w:lang w:val="it-IT"/>
              </w:rPr>
              <w:t xml:space="preserve">I cookie di terze parti possono essere posizionati sul tuo computer </w:t>
            </w:r>
            <w:r w:rsidR="005C3CA6">
              <w:rPr>
                <w:lang w:val="it-IT"/>
              </w:rPr>
              <w:t xml:space="preserve">durante la navigazione </w:t>
            </w:r>
            <w:r w:rsidRPr="009954EA">
              <w:rPr>
                <w:lang w:val="it-IT"/>
              </w:rPr>
              <w:t xml:space="preserve">da società che gestiscono determinati servizi che offriamo. Questi cookie consentono alle terze parti di raccogliere e </w:t>
            </w:r>
            <w:r w:rsidRPr="009954EA">
              <w:rPr>
                <w:lang w:val="it-IT"/>
              </w:rPr>
              <w:lastRenderedPageBreak/>
              <w:t xml:space="preserve">tenere traccia di determinate informazioni su di te. </w:t>
            </w:r>
            <w:r w:rsidRPr="005C3CA6">
              <w:rPr>
                <w:lang w:val="it-IT"/>
              </w:rPr>
              <w:t xml:space="preserve">Questi cookie possono essere disabilitati manualmente </w:t>
            </w:r>
            <w:r w:rsidR="005C3CA6" w:rsidRPr="005C3CA6">
              <w:rPr>
                <w:lang w:val="it-IT"/>
              </w:rPr>
              <w:t>da</w:t>
            </w:r>
            <w:r w:rsidRPr="005C3CA6">
              <w:rPr>
                <w:lang w:val="it-IT"/>
              </w:rPr>
              <w:t>l tuo browser</w:t>
            </w:r>
            <w:r w:rsidR="002234A3" w:rsidRPr="005C3CA6">
              <w:rPr>
                <w:lang w:val="it-IT"/>
              </w:rPr>
              <w:t xml:space="preserve">. </w:t>
            </w:r>
          </w:p>
          <w:p w14:paraId="00000144" w14:textId="1E5299E0" w:rsidR="00922BFC" w:rsidRPr="005C3CA6" w:rsidRDefault="002234A3">
            <w:pPr>
              <w:spacing w:before="240" w:after="240"/>
              <w:rPr>
                <w:lang w:val="it-IT"/>
              </w:rPr>
            </w:pPr>
            <w:r w:rsidRPr="005C3CA6">
              <w:rPr>
                <w:lang w:val="it-IT"/>
              </w:rPr>
              <w:t>[</w:t>
            </w:r>
            <w:r w:rsidR="005C3CA6" w:rsidRPr="005C3CA6">
              <w:rPr>
                <w:lang w:val="it-IT"/>
              </w:rPr>
              <w:t>Altro</w:t>
            </w:r>
            <w:r w:rsidRPr="005C3CA6">
              <w:rPr>
                <w:lang w:val="it-IT"/>
              </w:rPr>
              <w:t>]</w:t>
            </w:r>
          </w:p>
          <w:p w14:paraId="00000146" w14:textId="77777777" w:rsidR="00922BFC" w:rsidRPr="008141C0" w:rsidRDefault="00922BFC">
            <w:pPr>
              <w:spacing w:before="240" w:after="240"/>
              <w:rPr>
                <w:lang w:val="it-IT"/>
              </w:rPr>
            </w:pPr>
          </w:p>
          <w:p w14:paraId="00000147" w14:textId="37D4FED5" w:rsidR="00922BFC" w:rsidRPr="005C3CA6" w:rsidRDefault="002234A3">
            <w:pPr>
              <w:spacing w:before="240" w:after="240"/>
              <w:rPr>
                <w:lang w:val="it-IT"/>
              </w:rPr>
            </w:pPr>
            <w:r w:rsidRPr="005C3CA6">
              <w:rPr>
                <w:lang w:val="it-IT"/>
              </w:rPr>
              <w:t>CONTROL</w:t>
            </w:r>
            <w:r w:rsidR="005C3CA6" w:rsidRPr="005C3CA6">
              <w:rPr>
                <w:lang w:val="it-IT"/>
              </w:rPr>
              <w:t>LO</w:t>
            </w:r>
            <w:r w:rsidRPr="005C3CA6">
              <w:rPr>
                <w:lang w:val="it-IT"/>
              </w:rPr>
              <w:t xml:space="preserve"> </w:t>
            </w:r>
            <w:r w:rsidR="005C3CA6" w:rsidRPr="005C3CA6">
              <w:rPr>
                <w:lang w:val="it-IT"/>
              </w:rPr>
              <w:t>DEI COOKIE</w:t>
            </w:r>
          </w:p>
          <w:p w14:paraId="60900784" w14:textId="5CC8123C" w:rsidR="005C3CA6" w:rsidRPr="005C3CA6" w:rsidRDefault="005C3CA6" w:rsidP="005C3CA6">
            <w:pPr>
              <w:spacing w:before="240" w:after="240"/>
              <w:rPr>
                <w:lang w:val="it-IT"/>
              </w:rPr>
            </w:pPr>
            <w:r w:rsidRPr="005C3CA6">
              <w:rPr>
                <w:lang w:val="it-IT"/>
              </w:rPr>
              <w:t>La maggior parte dei browser accetta i cookie per impostazione predefinita. Tuttavia, puoi rimuovere o rifiutare i cookie</w:t>
            </w:r>
            <w:r>
              <w:rPr>
                <w:lang w:val="it-IT"/>
              </w:rPr>
              <w:t xml:space="preserve"> modificando </w:t>
            </w:r>
            <w:r w:rsidRPr="005C3CA6">
              <w:rPr>
                <w:lang w:val="it-IT"/>
              </w:rPr>
              <w:t>le impostazioni del tuo browser. Si prega di essere consapevoli del fatto che tale azione potrebbe influenzare la disponibilità e la funzionalità del Sito.</w:t>
            </w:r>
          </w:p>
          <w:p w14:paraId="00000149" w14:textId="6E09D8C4" w:rsidR="00922BFC" w:rsidRPr="005C3CA6" w:rsidRDefault="005C3CA6" w:rsidP="005C3CA6">
            <w:pPr>
              <w:spacing w:before="240" w:after="240"/>
              <w:rPr>
                <w:lang w:val="it-IT"/>
              </w:rPr>
            </w:pPr>
            <w:r w:rsidRPr="005C3CA6">
              <w:rPr>
                <w:lang w:val="it-IT"/>
              </w:rPr>
              <w:t xml:space="preserve">Per ulteriori informazioni su come controllare i cookie, </w:t>
            </w:r>
            <w:r>
              <w:rPr>
                <w:lang w:val="it-IT"/>
              </w:rPr>
              <w:t>verifica</w:t>
            </w:r>
            <w:r w:rsidRPr="005C3CA6">
              <w:rPr>
                <w:lang w:val="it-IT"/>
              </w:rPr>
              <w:t xml:space="preserve"> le impostazioni del browser o del dispositivo per controllare o rifiutare i cookie o visita il sito web del tuo browser</w:t>
            </w:r>
            <w:r w:rsidR="002234A3" w:rsidRPr="005C3CA6">
              <w:rPr>
                <w:lang w:val="it-IT"/>
              </w:rPr>
              <w:t>.</w:t>
            </w:r>
          </w:p>
          <w:p w14:paraId="2D2B7413" w14:textId="77777777" w:rsidR="005C3CA6" w:rsidRPr="005C3CA6" w:rsidRDefault="005C3CA6" w:rsidP="005C3CA6">
            <w:pPr>
              <w:spacing w:before="240" w:after="240"/>
              <w:rPr>
                <w:lang w:val="it-IT"/>
              </w:rPr>
            </w:pPr>
            <w:r w:rsidRPr="005C3CA6">
              <w:rPr>
                <w:lang w:val="it-IT"/>
              </w:rPr>
              <w:t>ALTRE TECNOLOGIE DI TRACCIAMENTO</w:t>
            </w:r>
          </w:p>
          <w:p w14:paraId="7710CBB9" w14:textId="1882332B" w:rsidR="005C3CA6" w:rsidRPr="005C3CA6" w:rsidRDefault="005C3CA6" w:rsidP="005C3CA6">
            <w:pPr>
              <w:spacing w:before="240" w:after="240"/>
              <w:rPr>
                <w:lang w:val="it-IT"/>
              </w:rPr>
            </w:pPr>
            <w:r w:rsidRPr="005C3CA6">
              <w:rPr>
                <w:lang w:val="it-IT"/>
              </w:rPr>
              <w:t>Oltre ai cookie, possiamo utilizzare web beacon, pixel tag e altre tecnologie di tracciamento sul sito per personalizzare il sito e migliorare la tua esperienza. Un "web beacon" o "pixel tag" è un piccolo oggetto o un'immagine incorporata in una pagina web o in un messaggio di posta elettronica. Sono utilizzati per tenere traccia del numero di utenti che hanno visitato determinate pagine e visualizzato e-mail</w:t>
            </w:r>
            <w:r>
              <w:rPr>
                <w:lang w:val="it-IT"/>
              </w:rPr>
              <w:t xml:space="preserve">, nonché per </w:t>
            </w:r>
            <w:r w:rsidRPr="005C3CA6">
              <w:rPr>
                <w:lang w:val="it-IT"/>
              </w:rPr>
              <w:t>acquisire altri dati statistici. Raccolgono solo un insieme limitato di dati, come un numero di cookie, l'ora e la data della pagina o la visualizzazione dell'e-mail e una descrizione della pagina o dell'e-mail in cui risiedono. I web beacon e i pixel tag non possono essere rifiutati. Tuttavia, puoi limitarne l'utilizzo controllando i cookie che interagiscono con essi.</w:t>
            </w:r>
          </w:p>
          <w:p w14:paraId="5A647BB4" w14:textId="0C62D04F" w:rsidR="005C3CA6" w:rsidRPr="005C3CA6" w:rsidRDefault="00895318" w:rsidP="005C3CA6">
            <w:pPr>
              <w:spacing w:before="240" w:after="240"/>
              <w:rPr>
                <w:lang w:val="it-IT"/>
              </w:rPr>
            </w:pPr>
            <w:r>
              <w:rPr>
                <w:lang w:val="it-IT"/>
              </w:rPr>
              <w:t>INFORMATIVA</w:t>
            </w:r>
            <w:r w:rsidR="005C3CA6" w:rsidRPr="005C3CA6">
              <w:rPr>
                <w:lang w:val="it-IT"/>
              </w:rPr>
              <w:t xml:space="preserve"> SULLA RISERVATEZZA</w:t>
            </w:r>
          </w:p>
          <w:p w14:paraId="5BEAA033" w14:textId="53800F2B" w:rsidR="005C3CA6" w:rsidRPr="005C3CA6" w:rsidRDefault="005C3CA6" w:rsidP="005C3CA6">
            <w:pPr>
              <w:spacing w:before="240" w:after="240"/>
              <w:rPr>
                <w:lang w:val="it-IT"/>
              </w:rPr>
            </w:pPr>
            <w:r w:rsidRPr="005C3CA6">
              <w:rPr>
                <w:lang w:val="it-IT"/>
              </w:rPr>
              <w:t xml:space="preserve">Per ulteriori informazioni su come utilizziamo le informazioni raccolte dai cookie e da altre tecnologie di tracciamento, fare riferimento alla nostra Informativa sulla privacy [CLICCA </w:t>
            </w:r>
            <w:proofErr w:type="gramStart"/>
            <w:r w:rsidRPr="005C3CA6">
              <w:rPr>
                <w:lang w:val="it-IT"/>
              </w:rPr>
              <w:t>QUI]/</w:t>
            </w:r>
            <w:proofErr w:type="gramEnd"/>
            <w:r w:rsidRPr="005C3CA6">
              <w:rPr>
                <w:lang w:val="it-IT"/>
              </w:rPr>
              <w:t xml:space="preserve">pubblicata sul sito. La presente </w:t>
            </w:r>
            <w:r w:rsidR="00895318">
              <w:rPr>
                <w:lang w:val="it-IT"/>
              </w:rPr>
              <w:t>Informativa è da considerarsi parte integrante dell’Informativa sulla privacy</w:t>
            </w:r>
            <w:r w:rsidRPr="005C3CA6">
              <w:rPr>
                <w:lang w:val="it-IT"/>
              </w:rPr>
              <w:t xml:space="preserve">. </w:t>
            </w:r>
            <w:r w:rsidR="00895318">
              <w:rPr>
                <w:lang w:val="it-IT"/>
              </w:rPr>
              <w:t>Navigando sul sito, esprimi il tuo consenso a entrambe le Informative</w:t>
            </w:r>
            <w:r w:rsidRPr="005C3CA6">
              <w:rPr>
                <w:lang w:val="it-IT"/>
              </w:rPr>
              <w:t>.</w:t>
            </w:r>
          </w:p>
          <w:p w14:paraId="5310AF60" w14:textId="77777777" w:rsidR="005C3CA6" w:rsidRPr="005C3CA6" w:rsidRDefault="005C3CA6" w:rsidP="005C3CA6">
            <w:pPr>
              <w:spacing w:before="240" w:after="240"/>
              <w:rPr>
                <w:lang w:val="it-IT"/>
              </w:rPr>
            </w:pPr>
            <w:r w:rsidRPr="005C3CA6">
              <w:rPr>
                <w:lang w:val="it-IT"/>
              </w:rPr>
              <w:t>CONTATTACI</w:t>
            </w:r>
          </w:p>
          <w:p w14:paraId="0000014F" w14:textId="722D9FF0" w:rsidR="00922BFC" w:rsidRPr="005C3CA6" w:rsidRDefault="005C3CA6" w:rsidP="005C3CA6">
            <w:pPr>
              <w:spacing w:before="240" w:after="240"/>
              <w:rPr>
                <w:lang w:val="it-IT"/>
              </w:rPr>
            </w:pPr>
            <w:r w:rsidRPr="005C3CA6">
              <w:rPr>
                <w:lang w:val="it-IT"/>
              </w:rPr>
              <w:t xml:space="preserve">Se hai domande o commenti su questa </w:t>
            </w:r>
            <w:r w:rsidR="00895318">
              <w:rPr>
                <w:lang w:val="it-IT"/>
              </w:rPr>
              <w:t xml:space="preserve">Informativa di Gestione dei </w:t>
            </w:r>
            <w:proofErr w:type="gramStart"/>
            <w:r w:rsidR="00895318">
              <w:rPr>
                <w:lang w:val="it-IT"/>
              </w:rPr>
              <w:t xml:space="preserve">Cookie </w:t>
            </w:r>
            <w:r w:rsidRPr="005C3CA6">
              <w:rPr>
                <w:lang w:val="it-IT"/>
              </w:rPr>
              <w:t>,</w:t>
            </w:r>
            <w:proofErr w:type="gramEnd"/>
            <w:r w:rsidRPr="005C3CA6">
              <w:rPr>
                <w:lang w:val="it-IT"/>
              </w:rPr>
              <w:t xml:space="preserve"> ti preghiamo di contattarci all'indirizzo</w:t>
            </w:r>
            <w:r w:rsidR="002234A3" w:rsidRPr="005C3CA6">
              <w:rPr>
                <w:lang w:val="it-IT"/>
              </w:rPr>
              <w:t>:</w:t>
            </w:r>
          </w:p>
          <w:p w14:paraId="7F7A74C0" w14:textId="2CA58F72" w:rsidR="00895318" w:rsidRPr="00895318" w:rsidRDefault="00895318" w:rsidP="00895318">
            <w:pPr>
              <w:spacing w:before="240" w:after="240"/>
              <w:rPr>
                <w:lang w:val="it-IT"/>
              </w:rPr>
            </w:pPr>
            <w:r w:rsidRPr="00895318">
              <w:rPr>
                <w:lang w:val="it-IT"/>
              </w:rPr>
              <w:t xml:space="preserve">[Nome </w:t>
            </w:r>
            <w:r>
              <w:rPr>
                <w:lang w:val="it-IT"/>
              </w:rPr>
              <w:t>dell’organizzazione</w:t>
            </w:r>
            <w:r w:rsidRPr="00895318">
              <w:rPr>
                <w:lang w:val="it-IT"/>
              </w:rPr>
              <w:t>]</w:t>
            </w:r>
          </w:p>
          <w:p w14:paraId="17DDDDAB" w14:textId="77777777" w:rsidR="00895318" w:rsidRPr="00895318" w:rsidRDefault="00895318" w:rsidP="00895318">
            <w:pPr>
              <w:spacing w:before="240" w:after="240"/>
              <w:rPr>
                <w:lang w:val="it-IT"/>
              </w:rPr>
            </w:pPr>
            <w:r w:rsidRPr="00895318">
              <w:rPr>
                <w:lang w:val="it-IT"/>
              </w:rPr>
              <w:t>[Indirizzo]</w:t>
            </w:r>
          </w:p>
          <w:p w14:paraId="358D9C99" w14:textId="08165584" w:rsidR="00895318" w:rsidRPr="00895318" w:rsidRDefault="00895318" w:rsidP="00895318">
            <w:pPr>
              <w:spacing w:before="240" w:after="240"/>
              <w:rPr>
                <w:lang w:val="it-IT"/>
              </w:rPr>
            </w:pPr>
            <w:r w:rsidRPr="00895318">
              <w:rPr>
                <w:lang w:val="it-IT"/>
              </w:rPr>
              <w:t>[Città</w:t>
            </w:r>
            <w:r>
              <w:rPr>
                <w:lang w:val="it-IT"/>
              </w:rPr>
              <w:t>, Stato,</w:t>
            </w:r>
            <w:r w:rsidRPr="00895318">
              <w:rPr>
                <w:lang w:val="it-IT"/>
              </w:rPr>
              <w:t xml:space="preserve"> CAP]</w:t>
            </w:r>
          </w:p>
          <w:p w14:paraId="14BD6B42" w14:textId="77777777" w:rsidR="00895318" w:rsidRPr="00895318" w:rsidRDefault="00895318" w:rsidP="00895318">
            <w:pPr>
              <w:spacing w:before="240" w:after="240"/>
              <w:rPr>
                <w:lang w:val="it-IT"/>
              </w:rPr>
            </w:pPr>
            <w:r w:rsidRPr="00895318">
              <w:rPr>
                <w:lang w:val="it-IT"/>
              </w:rPr>
              <w:t>[Numero di telefono]</w:t>
            </w:r>
          </w:p>
          <w:p w14:paraId="41C87601" w14:textId="77777777" w:rsidR="00895318" w:rsidRPr="00895318" w:rsidRDefault="00895318" w:rsidP="00895318">
            <w:pPr>
              <w:spacing w:before="240" w:after="240"/>
              <w:rPr>
                <w:lang w:val="it-IT"/>
              </w:rPr>
            </w:pPr>
            <w:r w:rsidRPr="00895318">
              <w:rPr>
                <w:lang w:val="it-IT"/>
              </w:rPr>
              <w:t>[Numero di fax]</w:t>
            </w:r>
          </w:p>
          <w:p w14:paraId="00000156" w14:textId="4263D297" w:rsidR="00922BFC" w:rsidRDefault="00895318" w:rsidP="00895318">
            <w:pPr>
              <w:spacing w:before="240" w:after="240"/>
            </w:pPr>
            <w:r>
              <w:lastRenderedPageBreak/>
              <w:t>[E-mail]</w:t>
            </w:r>
          </w:p>
          <w:p w14:paraId="00000157" w14:textId="77777777" w:rsidR="00922BFC" w:rsidRDefault="00922BFC">
            <w:pPr>
              <w:spacing w:before="240" w:after="240"/>
            </w:pPr>
          </w:p>
        </w:tc>
      </w:tr>
    </w:tbl>
    <w:p w14:paraId="00000158" w14:textId="77777777" w:rsidR="00922BFC" w:rsidRDefault="00922BFC">
      <w:pPr>
        <w:spacing w:before="240" w:after="240" w:line="240" w:lineRule="auto"/>
        <w:rPr>
          <w:sz w:val="22"/>
          <w:szCs w:val="22"/>
        </w:rPr>
      </w:pPr>
    </w:p>
    <w:p w14:paraId="00000159" w14:textId="66E809A2" w:rsidR="00922BFC" w:rsidRPr="00EE57AC" w:rsidRDefault="002234A3">
      <w:pPr>
        <w:pStyle w:val="Heading1"/>
        <w:rPr>
          <w:lang w:val="it-IT"/>
        </w:rPr>
      </w:pPr>
      <w:r w:rsidRPr="00EE57AC">
        <w:rPr>
          <w:lang w:val="it-IT"/>
        </w:rPr>
        <w:t xml:space="preserve">netiquette </w:t>
      </w:r>
      <w:r w:rsidR="00A11ED5" w:rsidRPr="00EE57AC">
        <w:rPr>
          <w:lang w:val="it-IT"/>
        </w:rPr>
        <w:t>dei social media in materia di</w:t>
      </w:r>
      <w:r w:rsidRPr="00EE57AC">
        <w:rPr>
          <w:lang w:val="it-IT"/>
        </w:rPr>
        <w:t xml:space="preserve"> fundraising</w:t>
      </w:r>
    </w:p>
    <w:p w14:paraId="0000015A" w14:textId="77777777" w:rsidR="00922BFC" w:rsidRPr="00EE57AC" w:rsidRDefault="00922BFC">
      <w:pPr>
        <w:spacing w:before="60" w:after="60" w:line="240" w:lineRule="auto"/>
        <w:rPr>
          <w:sz w:val="22"/>
          <w:szCs w:val="22"/>
          <w:lang w:val="it-IT"/>
        </w:rPr>
      </w:pPr>
    </w:p>
    <w:p w14:paraId="27016BA6" w14:textId="057407CE" w:rsidR="00EE57AC" w:rsidRPr="00EE57AC" w:rsidRDefault="00EE57AC" w:rsidP="00EE57AC">
      <w:pPr>
        <w:spacing w:before="60" w:after="60" w:line="240" w:lineRule="auto"/>
        <w:rPr>
          <w:sz w:val="22"/>
          <w:szCs w:val="22"/>
          <w:lang w:val="it-IT"/>
        </w:rPr>
      </w:pPr>
      <w:r>
        <w:rPr>
          <w:sz w:val="22"/>
          <w:szCs w:val="22"/>
          <w:lang w:val="it-IT"/>
        </w:rPr>
        <w:t>Milioni di persone ogni giorno navigando sulle piattaforme di social media, aderiscono a protocolli standard di buon comportamento per relazionarsi con altri utenti</w:t>
      </w:r>
      <w:r w:rsidRPr="00EE57AC">
        <w:rPr>
          <w:sz w:val="22"/>
          <w:szCs w:val="22"/>
          <w:lang w:val="it-IT"/>
        </w:rPr>
        <w:t>.</w:t>
      </w:r>
    </w:p>
    <w:p w14:paraId="0000015C" w14:textId="58435CB8" w:rsidR="00922BFC" w:rsidRPr="00EE57AC" w:rsidRDefault="00EE57AC" w:rsidP="00EE57AC">
      <w:pPr>
        <w:spacing w:before="60" w:after="60" w:line="240" w:lineRule="auto"/>
        <w:rPr>
          <w:sz w:val="22"/>
          <w:szCs w:val="22"/>
          <w:lang w:val="it-IT"/>
        </w:rPr>
      </w:pPr>
      <w:r w:rsidRPr="00EE57AC">
        <w:rPr>
          <w:sz w:val="22"/>
          <w:szCs w:val="22"/>
          <w:lang w:val="it-IT"/>
        </w:rPr>
        <w:t xml:space="preserve">Sebbene l'interazione con i social media sia vista come una forma di comunicazione molto meno personale, </w:t>
      </w:r>
      <w:r>
        <w:rPr>
          <w:sz w:val="22"/>
          <w:szCs w:val="22"/>
          <w:lang w:val="it-IT"/>
        </w:rPr>
        <w:t>nondimeno è importante</w:t>
      </w:r>
      <w:r w:rsidRPr="00EE57AC">
        <w:rPr>
          <w:sz w:val="22"/>
          <w:szCs w:val="22"/>
          <w:lang w:val="it-IT"/>
        </w:rPr>
        <w:t xml:space="preserve"> rispettare e valorizzare gli altri utenti online. </w:t>
      </w:r>
      <w:r>
        <w:rPr>
          <w:sz w:val="22"/>
          <w:szCs w:val="22"/>
          <w:lang w:val="it-IT"/>
        </w:rPr>
        <w:t>È bene seguire le regole comunemente accettate relative alla cosiddetta “Netiquette”</w:t>
      </w:r>
      <w:r w:rsidR="002234A3" w:rsidRPr="00EE57AC">
        <w:rPr>
          <w:sz w:val="22"/>
          <w:szCs w:val="22"/>
          <w:lang w:val="it-IT"/>
        </w:rPr>
        <w:t>.</w:t>
      </w:r>
      <w:r>
        <w:rPr>
          <w:sz w:val="22"/>
          <w:szCs w:val="22"/>
          <w:lang w:val="it-IT"/>
        </w:rPr>
        <w:t xml:space="preserve"> Ciò vincola anche le modalità comunicative e relazionali delle ONG con i loro potenziali donatori nell’ambito di una campagna di fundraising.</w:t>
      </w:r>
    </w:p>
    <w:p w14:paraId="0000015D" w14:textId="77777777" w:rsidR="00922BFC" w:rsidRDefault="002234A3">
      <w:pPr>
        <w:spacing w:before="60" w:after="60" w:line="240" w:lineRule="auto"/>
        <w:rPr>
          <w:sz w:val="22"/>
          <w:szCs w:val="22"/>
        </w:rPr>
      </w:pPr>
      <w:r>
        <w:rPr>
          <w:noProof/>
          <w:sz w:val="22"/>
          <w:szCs w:val="22"/>
        </w:rPr>
        <w:drawing>
          <wp:inline distT="0" distB="0" distL="0" distR="0">
            <wp:extent cx="6012180" cy="4090670"/>
            <wp:effectExtent l="0" t="0" r="0" b="0"/>
            <wp:docPr id="2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6012180" cy="4090670"/>
                    </a:xfrm>
                    <a:prstGeom prst="rect">
                      <a:avLst/>
                    </a:prstGeom>
                    <a:ln/>
                  </pic:spPr>
                </pic:pic>
              </a:graphicData>
            </a:graphic>
          </wp:inline>
        </w:drawing>
      </w:r>
    </w:p>
    <w:p w14:paraId="0000015E" w14:textId="726083F7" w:rsidR="00922BFC" w:rsidRPr="00EE57AC" w:rsidRDefault="00EE57AC">
      <w:pPr>
        <w:spacing w:before="60" w:after="60" w:line="240" w:lineRule="auto"/>
        <w:rPr>
          <w:sz w:val="22"/>
          <w:szCs w:val="22"/>
          <w:lang w:val="it-IT"/>
        </w:rPr>
      </w:pPr>
      <w:r w:rsidRPr="00EE57AC">
        <w:rPr>
          <w:sz w:val="22"/>
          <w:szCs w:val="22"/>
          <w:lang w:val="it-IT"/>
        </w:rPr>
        <w:t>Fon</w:t>
      </w:r>
      <w:r>
        <w:rPr>
          <w:sz w:val="22"/>
          <w:szCs w:val="22"/>
          <w:lang w:val="it-IT"/>
        </w:rPr>
        <w:t>t</w:t>
      </w:r>
      <w:r w:rsidR="002234A3" w:rsidRPr="00EE57AC">
        <w:rPr>
          <w:sz w:val="22"/>
          <w:szCs w:val="22"/>
          <w:lang w:val="it-IT"/>
        </w:rPr>
        <w:t xml:space="preserve">e: </w:t>
      </w:r>
      <w:hyperlink r:id="rId12">
        <w:r w:rsidR="002234A3" w:rsidRPr="00EE57AC">
          <w:rPr>
            <w:color w:val="8F8F8F"/>
            <w:sz w:val="22"/>
            <w:szCs w:val="22"/>
            <w:u w:val="single"/>
            <w:lang w:val="it-IT"/>
          </w:rPr>
          <w:t>https://digitalschoolofmarketing.co.za/blog/what-is-social-media-etiquette/</w:t>
        </w:r>
      </w:hyperlink>
    </w:p>
    <w:p w14:paraId="0000015F" w14:textId="77777777" w:rsidR="00922BFC" w:rsidRPr="00EE57AC" w:rsidRDefault="00922BFC">
      <w:pPr>
        <w:spacing w:before="60" w:after="60" w:line="240" w:lineRule="auto"/>
        <w:rPr>
          <w:sz w:val="22"/>
          <w:szCs w:val="22"/>
          <w:lang w:val="it-IT"/>
        </w:rPr>
      </w:pPr>
    </w:p>
    <w:p w14:paraId="00000160" w14:textId="100F0F4B" w:rsidR="00922BFC" w:rsidRPr="000D50D7" w:rsidRDefault="000D50D7">
      <w:pPr>
        <w:spacing w:before="60" w:after="60" w:line="240" w:lineRule="auto"/>
        <w:rPr>
          <w:sz w:val="22"/>
          <w:szCs w:val="22"/>
          <w:lang w:val="it-IT"/>
        </w:rPr>
      </w:pPr>
      <w:r w:rsidRPr="000D50D7">
        <w:rPr>
          <w:sz w:val="22"/>
          <w:szCs w:val="22"/>
          <w:lang w:val="it-IT"/>
        </w:rPr>
        <w:t>Di seguito alcuni modelli di post sui social media per orientar</w:t>
      </w:r>
      <w:r>
        <w:rPr>
          <w:sz w:val="22"/>
          <w:szCs w:val="22"/>
          <w:lang w:val="it-IT"/>
        </w:rPr>
        <w:t>ti nell’ambito di una campagna di fundraising</w:t>
      </w:r>
      <w:r w:rsidR="002234A3" w:rsidRPr="000D50D7">
        <w:rPr>
          <w:sz w:val="22"/>
          <w:szCs w:val="22"/>
          <w:lang w:val="it-IT"/>
        </w:rPr>
        <w:t>!</w:t>
      </w:r>
    </w:p>
    <w:p w14:paraId="00000161" w14:textId="1C0BE18A" w:rsidR="00922BFC" w:rsidRDefault="000D50D7">
      <w:pPr>
        <w:spacing w:before="60" w:after="60" w:line="240" w:lineRule="auto"/>
        <w:rPr>
          <w:sz w:val="22"/>
          <w:szCs w:val="22"/>
        </w:rPr>
      </w:pPr>
      <w:r>
        <w:rPr>
          <w:sz w:val="22"/>
          <w:szCs w:val="22"/>
        </w:rPr>
        <w:t>MODELLO</w:t>
      </w:r>
      <w:r w:rsidR="002234A3">
        <w:rPr>
          <w:sz w:val="22"/>
          <w:szCs w:val="22"/>
        </w:rPr>
        <w:t xml:space="preserve"> 1)</w:t>
      </w:r>
    </w:p>
    <w:p w14:paraId="00000162" w14:textId="77777777" w:rsidR="00922BFC" w:rsidRDefault="002234A3">
      <w:pPr>
        <w:spacing w:before="60" w:after="60" w:line="240" w:lineRule="auto"/>
        <w:rPr>
          <w:sz w:val="22"/>
          <w:szCs w:val="22"/>
        </w:rPr>
      </w:pPr>
      <w:r>
        <w:rPr>
          <w:noProof/>
          <w:sz w:val="22"/>
          <w:szCs w:val="22"/>
        </w:rPr>
        <w:lastRenderedPageBreak/>
        <w:drawing>
          <wp:inline distT="0" distB="0" distL="0" distR="0">
            <wp:extent cx="5362575" cy="4295775"/>
            <wp:effectExtent l="0" t="0" r="0" b="0"/>
            <wp:docPr id="2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5362575" cy="4295775"/>
                    </a:xfrm>
                    <a:prstGeom prst="rect">
                      <a:avLst/>
                    </a:prstGeom>
                    <a:ln/>
                  </pic:spPr>
                </pic:pic>
              </a:graphicData>
            </a:graphic>
          </wp:inline>
        </w:drawing>
      </w:r>
    </w:p>
    <w:p w14:paraId="00000163" w14:textId="77777777" w:rsidR="00922BFC" w:rsidRDefault="00922BFC">
      <w:pPr>
        <w:spacing w:before="60" w:after="60" w:line="240" w:lineRule="auto"/>
        <w:rPr>
          <w:sz w:val="22"/>
          <w:szCs w:val="22"/>
        </w:rPr>
      </w:pPr>
    </w:p>
    <w:p w14:paraId="00000164" w14:textId="125884DC" w:rsidR="00922BFC" w:rsidRDefault="000D50D7">
      <w:pPr>
        <w:spacing w:before="60" w:after="60" w:line="240" w:lineRule="auto"/>
        <w:rPr>
          <w:sz w:val="22"/>
          <w:szCs w:val="22"/>
        </w:rPr>
      </w:pPr>
      <w:r>
        <w:rPr>
          <w:sz w:val="22"/>
          <w:szCs w:val="22"/>
        </w:rPr>
        <w:t>MODELLO</w:t>
      </w:r>
      <w:r w:rsidR="002234A3">
        <w:rPr>
          <w:sz w:val="22"/>
          <w:szCs w:val="22"/>
        </w:rPr>
        <w:t xml:space="preserve"> 2)</w:t>
      </w:r>
    </w:p>
    <w:p w14:paraId="00000165" w14:textId="77777777" w:rsidR="00922BFC" w:rsidRDefault="002234A3">
      <w:pPr>
        <w:spacing w:before="60" w:after="60" w:line="240" w:lineRule="auto"/>
        <w:rPr>
          <w:sz w:val="22"/>
          <w:szCs w:val="22"/>
        </w:rPr>
      </w:pPr>
      <w:r>
        <w:rPr>
          <w:noProof/>
          <w:sz w:val="22"/>
          <w:szCs w:val="22"/>
        </w:rPr>
        <w:lastRenderedPageBreak/>
        <w:drawing>
          <wp:inline distT="0" distB="0" distL="0" distR="0">
            <wp:extent cx="4543425" cy="4543425"/>
            <wp:effectExtent l="0" t="0" r="0" b="0"/>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4543425" cy="4543425"/>
                    </a:xfrm>
                    <a:prstGeom prst="rect">
                      <a:avLst/>
                    </a:prstGeom>
                    <a:ln/>
                  </pic:spPr>
                </pic:pic>
              </a:graphicData>
            </a:graphic>
          </wp:inline>
        </w:drawing>
      </w:r>
    </w:p>
    <w:p w14:paraId="00000166" w14:textId="52DA511B" w:rsidR="00922BFC" w:rsidRDefault="000D50D7">
      <w:pPr>
        <w:spacing w:before="60" w:after="60" w:line="240" w:lineRule="auto"/>
        <w:rPr>
          <w:sz w:val="22"/>
          <w:szCs w:val="22"/>
        </w:rPr>
      </w:pPr>
      <w:r>
        <w:rPr>
          <w:sz w:val="22"/>
          <w:szCs w:val="22"/>
        </w:rPr>
        <w:t>MODELLO</w:t>
      </w:r>
      <w:r w:rsidR="002234A3">
        <w:rPr>
          <w:sz w:val="22"/>
          <w:szCs w:val="22"/>
        </w:rPr>
        <w:t xml:space="preserve"> </w:t>
      </w:r>
      <w:proofErr w:type="gramStart"/>
      <w:r w:rsidR="002234A3">
        <w:rPr>
          <w:sz w:val="22"/>
          <w:szCs w:val="22"/>
        </w:rPr>
        <w:t>3 )</w:t>
      </w:r>
      <w:proofErr w:type="gramEnd"/>
    </w:p>
    <w:p w14:paraId="00000167" w14:textId="77777777" w:rsidR="00922BFC" w:rsidRDefault="002234A3">
      <w:pPr>
        <w:spacing w:before="60" w:after="60" w:line="240" w:lineRule="auto"/>
        <w:rPr>
          <w:sz w:val="22"/>
          <w:szCs w:val="22"/>
        </w:rPr>
      </w:pPr>
      <w:r>
        <w:rPr>
          <w:noProof/>
          <w:sz w:val="22"/>
          <w:szCs w:val="22"/>
        </w:rPr>
        <w:lastRenderedPageBreak/>
        <w:drawing>
          <wp:inline distT="0" distB="0" distL="0" distR="0">
            <wp:extent cx="4543425" cy="3419475"/>
            <wp:effectExtent l="0" t="0" r="0" b="0"/>
            <wp:docPr id="2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5"/>
                    <a:srcRect/>
                    <a:stretch>
                      <a:fillRect/>
                    </a:stretch>
                  </pic:blipFill>
                  <pic:spPr>
                    <a:xfrm>
                      <a:off x="0" y="0"/>
                      <a:ext cx="4543425" cy="3419475"/>
                    </a:xfrm>
                    <a:prstGeom prst="rect">
                      <a:avLst/>
                    </a:prstGeom>
                    <a:ln/>
                  </pic:spPr>
                </pic:pic>
              </a:graphicData>
            </a:graphic>
          </wp:inline>
        </w:drawing>
      </w:r>
    </w:p>
    <w:p w14:paraId="00000168" w14:textId="340CFF7C" w:rsidR="00922BFC" w:rsidRPr="000D50D7" w:rsidRDefault="000D50D7">
      <w:pPr>
        <w:spacing w:before="60" w:after="60" w:line="240" w:lineRule="auto"/>
        <w:rPr>
          <w:sz w:val="22"/>
          <w:szCs w:val="22"/>
          <w:lang w:val="it-IT"/>
        </w:rPr>
      </w:pPr>
      <w:r w:rsidRPr="000D50D7">
        <w:rPr>
          <w:sz w:val="22"/>
          <w:szCs w:val="22"/>
          <w:lang w:val="it-IT"/>
        </w:rPr>
        <w:t>Font</w:t>
      </w:r>
      <w:r w:rsidR="002234A3" w:rsidRPr="000D50D7">
        <w:rPr>
          <w:sz w:val="22"/>
          <w:szCs w:val="22"/>
          <w:lang w:val="it-IT"/>
        </w:rPr>
        <w:t xml:space="preserve">e: </w:t>
      </w:r>
      <w:hyperlink r:id="rId16">
        <w:r w:rsidR="002234A3" w:rsidRPr="000D50D7">
          <w:rPr>
            <w:color w:val="8F8F8F"/>
            <w:sz w:val="22"/>
            <w:szCs w:val="22"/>
            <w:u w:val="single"/>
            <w:lang w:val="it-IT"/>
          </w:rPr>
          <w:t>https://www.postermywall.com/index.php</w:t>
        </w:r>
      </w:hyperlink>
    </w:p>
    <w:p w14:paraId="00000169" w14:textId="77FAADDD" w:rsidR="00922BFC" w:rsidRPr="000D50D7" w:rsidRDefault="00526974">
      <w:pPr>
        <w:spacing w:before="60" w:after="60" w:line="240" w:lineRule="auto"/>
        <w:rPr>
          <w:sz w:val="22"/>
          <w:szCs w:val="22"/>
          <w:lang w:val="it-IT"/>
        </w:rPr>
      </w:pPr>
      <w:r>
        <w:rPr>
          <w:sz w:val="22"/>
          <w:szCs w:val="22"/>
          <w:lang w:val="it-IT"/>
        </w:rPr>
        <w:t>È possibile iscriversi gratuitamente su questo sito web e scaricare i modelli a disposizione, nonché modificarli online</w:t>
      </w:r>
      <w:r w:rsidR="002234A3" w:rsidRPr="000D50D7">
        <w:rPr>
          <w:sz w:val="22"/>
          <w:szCs w:val="22"/>
          <w:lang w:val="it-IT"/>
        </w:rPr>
        <w:t>.</w:t>
      </w:r>
    </w:p>
    <w:p w14:paraId="0000016A" w14:textId="77777777" w:rsidR="00922BFC" w:rsidRPr="000D50D7" w:rsidRDefault="00922BFC">
      <w:pPr>
        <w:spacing w:before="60" w:after="60" w:line="240" w:lineRule="auto"/>
        <w:rPr>
          <w:sz w:val="22"/>
          <w:szCs w:val="22"/>
          <w:lang w:val="it-IT"/>
        </w:rPr>
      </w:pPr>
    </w:p>
    <w:p w14:paraId="0000016B" w14:textId="77777777" w:rsidR="00922BFC" w:rsidRPr="000D50D7" w:rsidRDefault="00922BFC">
      <w:pPr>
        <w:spacing w:before="60" w:after="60" w:line="240" w:lineRule="auto"/>
        <w:rPr>
          <w:sz w:val="22"/>
          <w:szCs w:val="22"/>
          <w:lang w:val="it-IT"/>
        </w:rPr>
      </w:pPr>
      <w:bookmarkStart w:id="1" w:name="_heading=h.gjdgxs" w:colFirst="0" w:colLast="0"/>
      <w:bookmarkEnd w:id="1"/>
    </w:p>
    <w:sectPr w:rsidR="00922BFC" w:rsidRPr="000D50D7">
      <w:headerReference w:type="default" r:id="rId17"/>
      <w:footerReference w:type="default" r:id="rId18"/>
      <w:pgSz w:w="11906" w:h="16838"/>
      <w:pgMar w:top="1134" w:right="1219" w:bottom="1560" w:left="1219" w:header="993" w:footer="4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BC90" w14:textId="77777777" w:rsidR="00C53649" w:rsidRDefault="00C53649">
      <w:pPr>
        <w:spacing w:before="0" w:after="0" w:line="240" w:lineRule="auto"/>
      </w:pPr>
      <w:r>
        <w:separator/>
      </w:r>
    </w:p>
  </w:endnote>
  <w:endnote w:type="continuationSeparator" w:id="0">
    <w:p w14:paraId="31B8DB57" w14:textId="77777777" w:rsidR="00C53649" w:rsidRDefault="00C536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4" w14:textId="77777777" w:rsidR="00922BFC" w:rsidRDefault="00922BFC">
    <w:pPr>
      <w:widowControl w:val="0"/>
      <w:pBdr>
        <w:top w:val="nil"/>
        <w:left w:val="nil"/>
        <w:bottom w:val="nil"/>
        <w:right w:val="nil"/>
        <w:between w:val="nil"/>
      </w:pBdr>
      <w:spacing w:before="0" w:after="0"/>
      <w:rPr>
        <w:b/>
        <w:color w:val="000000"/>
        <w:sz w:val="16"/>
        <w:szCs w:val="16"/>
      </w:rPr>
    </w:pPr>
  </w:p>
  <w:tbl>
    <w:tblPr>
      <w:tblStyle w:val="a3"/>
      <w:tblW w:w="9638" w:type="dxa"/>
      <w:tblInd w:w="0" w:type="dxa"/>
      <w:tblBorders>
        <w:top w:val="single" w:sz="4" w:space="0" w:color="82FFF8"/>
        <w:left w:val="single" w:sz="4" w:space="0" w:color="82FFF8"/>
        <w:bottom w:val="single" w:sz="4" w:space="0" w:color="82FFF8"/>
        <w:right w:val="single" w:sz="4" w:space="0" w:color="82FFF8"/>
        <w:insideH w:val="single" w:sz="4" w:space="0" w:color="82FFF8"/>
        <w:insideV w:val="single" w:sz="4" w:space="0" w:color="82FFF8"/>
      </w:tblBorders>
      <w:tblLayout w:type="fixed"/>
      <w:tblLook w:val="0400" w:firstRow="0" w:lastRow="0" w:firstColumn="0" w:lastColumn="0" w:noHBand="0" w:noVBand="1"/>
    </w:tblPr>
    <w:tblGrid>
      <w:gridCol w:w="9638"/>
    </w:tblGrid>
    <w:tr w:rsidR="00922BFC" w14:paraId="1CD325A0" w14:textId="77777777">
      <w:trPr>
        <w:trHeight w:val="144"/>
      </w:trPr>
      <w:tc>
        <w:tcPr>
          <w:tcW w:w="9638" w:type="dxa"/>
          <w:tcBorders>
            <w:top w:val="nil"/>
            <w:left w:val="nil"/>
            <w:bottom w:val="nil"/>
            <w:right w:val="nil"/>
          </w:tcBorders>
          <w:shd w:val="clear" w:color="auto" w:fill="FFC000"/>
        </w:tcPr>
        <w:p w14:paraId="00000175" w14:textId="77777777" w:rsidR="00922BFC" w:rsidRDefault="00922BFC">
          <w:pPr>
            <w:pBdr>
              <w:top w:val="nil"/>
              <w:left w:val="nil"/>
              <w:bottom w:val="nil"/>
              <w:right w:val="nil"/>
              <w:between w:val="nil"/>
            </w:pBdr>
            <w:tabs>
              <w:tab w:val="center" w:pos="4153"/>
              <w:tab w:val="right" w:pos="8306"/>
            </w:tabs>
            <w:spacing w:before="100"/>
            <w:jc w:val="both"/>
            <w:rPr>
              <w:i/>
              <w:color w:val="000000"/>
              <w:sz w:val="2"/>
              <w:szCs w:val="2"/>
            </w:rPr>
          </w:pPr>
        </w:p>
      </w:tc>
    </w:tr>
  </w:tbl>
  <w:p w14:paraId="00000176" w14:textId="0CF68636" w:rsidR="00922BFC" w:rsidRPr="00457C5E" w:rsidRDefault="00954A75" w:rsidP="00954A75">
    <w:pPr>
      <w:pBdr>
        <w:top w:val="nil"/>
        <w:left w:val="nil"/>
        <w:bottom w:val="nil"/>
        <w:right w:val="nil"/>
        <w:between w:val="nil"/>
      </w:pBdr>
      <w:tabs>
        <w:tab w:val="center" w:pos="4153"/>
        <w:tab w:val="right" w:pos="8306"/>
      </w:tabs>
      <w:spacing w:after="0" w:line="240" w:lineRule="auto"/>
      <w:jc w:val="both"/>
      <w:rPr>
        <w:i/>
        <w:color w:val="181818"/>
        <w:sz w:val="18"/>
        <w:szCs w:val="18"/>
        <w:lang w:val="it-IT"/>
      </w:rPr>
    </w:pPr>
    <w:r w:rsidRPr="00457C5E">
      <w:rPr>
        <w:i/>
        <w:color w:val="000000"/>
        <w:sz w:val="18"/>
        <w:szCs w:val="18"/>
        <w:lang w:val="it-IT"/>
      </w:rPr>
      <w:t>Questo progetto è stato finanziato con il sostegno della Commissione Europea. L'autore è il solo responsabile di questa pubblicazione e la Commissione declina ogni responsabilità sull'uso che potrà essere fatto delle informazioni in essa contenute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7" w14:textId="77777777" w:rsidR="00922BFC" w:rsidRDefault="00922BFC">
    <w:pPr>
      <w:pBdr>
        <w:top w:val="nil"/>
        <w:left w:val="nil"/>
        <w:bottom w:val="nil"/>
        <w:right w:val="nil"/>
        <w:between w:val="nil"/>
      </w:pBdr>
      <w:tabs>
        <w:tab w:val="center" w:pos="4153"/>
        <w:tab w:val="right" w:pos="8306"/>
      </w:tabs>
      <w:spacing w:after="0" w:line="240" w:lineRule="auto"/>
      <w:jc w:val="right"/>
      <w:rPr>
        <w:b/>
        <w:color w:val="FF0000"/>
        <w:sz w:val="10"/>
        <w:szCs w:val="10"/>
      </w:rPr>
    </w:pPr>
  </w:p>
  <w:p w14:paraId="00000178" w14:textId="77777777" w:rsidR="00922BFC" w:rsidRDefault="00922BFC">
    <w:pPr>
      <w:pBdr>
        <w:top w:val="nil"/>
        <w:left w:val="nil"/>
        <w:bottom w:val="nil"/>
        <w:right w:val="nil"/>
        <w:between w:val="nil"/>
      </w:pBdr>
      <w:tabs>
        <w:tab w:val="center" w:pos="4153"/>
        <w:tab w:val="right" w:pos="8306"/>
      </w:tabs>
      <w:spacing w:after="0" w:line="240" w:lineRule="auto"/>
      <w:jc w:val="right"/>
      <w:rPr>
        <w:i/>
        <w:color w:val="000000"/>
        <w:sz w:val="2"/>
        <w:szCs w:val="2"/>
      </w:rPr>
    </w:pPr>
  </w:p>
  <w:tbl>
    <w:tblPr>
      <w:tblStyle w:val="a4"/>
      <w:tblW w:w="9684" w:type="dxa"/>
      <w:tblInd w:w="0" w:type="dxa"/>
      <w:tblBorders>
        <w:top w:val="single" w:sz="4" w:space="0" w:color="82FFF8"/>
        <w:left w:val="single" w:sz="4" w:space="0" w:color="82FFF8"/>
        <w:bottom w:val="single" w:sz="4" w:space="0" w:color="82FFF8"/>
        <w:right w:val="single" w:sz="4" w:space="0" w:color="82FFF8"/>
        <w:insideH w:val="single" w:sz="4" w:space="0" w:color="82FFF8"/>
        <w:insideV w:val="single" w:sz="4" w:space="0" w:color="82FFF8"/>
      </w:tblBorders>
      <w:tblLayout w:type="fixed"/>
      <w:tblLook w:val="0400" w:firstRow="0" w:lastRow="0" w:firstColumn="0" w:lastColumn="0" w:noHBand="0" w:noVBand="1"/>
    </w:tblPr>
    <w:tblGrid>
      <w:gridCol w:w="9684"/>
    </w:tblGrid>
    <w:tr w:rsidR="00922BFC" w14:paraId="1C593D67" w14:textId="77777777">
      <w:tc>
        <w:tcPr>
          <w:tcW w:w="9684" w:type="dxa"/>
          <w:tcBorders>
            <w:top w:val="nil"/>
            <w:left w:val="nil"/>
            <w:bottom w:val="nil"/>
            <w:right w:val="nil"/>
          </w:tcBorders>
          <w:shd w:val="clear" w:color="auto" w:fill="FFC000"/>
        </w:tcPr>
        <w:p w14:paraId="00000179" w14:textId="77777777" w:rsidR="00922BFC" w:rsidRDefault="00922BFC">
          <w:pPr>
            <w:pBdr>
              <w:top w:val="nil"/>
              <w:left w:val="nil"/>
              <w:bottom w:val="nil"/>
              <w:right w:val="nil"/>
              <w:between w:val="nil"/>
            </w:pBdr>
            <w:tabs>
              <w:tab w:val="center" w:pos="4153"/>
              <w:tab w:val="right" w:pos="8306"/>
            </w:tabs>
            <w:spacing w:before="100"/>
            <w:jc w:val="right"/>
            <w:rPr>
              <w:b/>
              <w:color w:val="FF0000"/>
              <w:sz w:val="2"/>
              <w:szCs w:val="2"/>
            </w:rPr>
          </w:pPr>
        </w:p>
      </w:tc>
    </w:tr>
  </w:tbl>
  <w:p w14:paraId="0000017A" w14:textId="77777777" w:rsidR="00922BFC" w:rsidRDefault="00922BFC">
    <w:pPr>
      <w:pBdr>
        <w:top w:val="nil"/>
        <w:left w:val="nil"/>
        <w:bottom w:val="nil"/>
        <w:right w:val="nil"/>
        <w:between w:val="nil"/>
      </w:pBdr>
      <w:tabs>
        <w:tab w:val="center" w:pos="4153"/>
        <w:tab w:val="right" w:pos="8306"/>
      </w:tabs>
      <w:spacing w:after="0" w:line="240" w:lineRule="auto"/>
      <w:jc w:val="right"/>
      <w:rPr>
        <w:b/>
        <w:color w:val="FF0000"/>
        <w:sz w:val="10"/>
        <w:szCs w:val="10"/>
      </w:rPr>
    </w:pPr>
  </w:p>
  <w:p w14:paraId="0000017B" w14:textId="71BA0825" w:rsidR="00922BFC" w:rsidRDefault="002234A3">
    <w:pPr>
      <w:pBdr>
        <w:top w:val="nil"/>
        <w:left w:val="nil"/>
        <w:bottom w:val="nil"/>
        <w:right w:val="nil"/>
        <w:between w:val="nil"/>
      </w:pBdr>
      <w:tabs>
        <w:tab w:val="center" w:pos="4153"/>
        <w:tab w:val="right" w:pos="8306"/>
        <w:tab w:val="right" w:pos="9468"/>
      </w:tabs>
      <w:spacing w:after="0" w:line="240" w:lineRule="auto"/>
      <w:jc w:val="right"/>
      <w:rPr>
        <w:b/>
        <w:color w:val="000000"/>
      </w:rPr>
    </w:pPr>
    <w:r>
      <w:rPr>
        <w:b/>
        <w:color w:val="FF0000"/>
        <w:sz w:val="16"/>
        <w:szCs w:val="16"/>
      </w:rPr>
      <w:tab/>
    </w:r>
    <w:r>
      <w:rPr>
        <w:b/>
        <w:color w:val="FF0000"/>
        <w:sz w:val="6"/>
        <w:szCs w:val="6"/>
      </w:rPr>
      <w:tab/>
    </w:r>
    <w:r>
      <w:rPr>
        <w:b/>
        <w:color w:val="000000"/>
        <w:sz w:val="16"/>
        <w:szCs w:val="16"/>
      </w:rPr>
      <w:t xml:space="preserve">IO3.1: </w:t>
    </w:r>
    <w:proofErr w:type="spellStart"/>
    <w:r w:rsidR="0003115A">
      <w:rPr>
        <w:color w:val="000000"/>
        <w:sz w:val="16"/>
        <w:szCs w:val="16"/>
      </w:rPr>
      <w:t>Strumenti</w:t>
    </w:r>
    <w:proofErr w:type="spellEnd"/>
    <w:r w:rsidR="0003115A">
      <w:rPr>
        <w:color w:val="000000"/>
        <w:sz w:val="16"/>
        <w:szCs w:val="16"/>
      </w:rPr>
      <w:t xml:space="preserve"> e </w:t>
    </w:r>
    <w:proofErr w:type="spellStart"/>
    <w:r w:rsidR="0003115A">
      <w:rPr>
        <w:color w:val="000000"/>
        <w:sz w:val="16"/>
        <w:szCs w:val="16"/>
      </w:rPr>
      <w:t>consigli</w:t>
    </w:r>
    <w:proofErr w:type="spellEnd"/>
    <w:r>
      <w:rPr>
        <w:b/>
        <w:color w:val="000000"/>
        <w:sz w:val="6"/>
        <w:szCs w:val="6"/>
      </w:rPr>
      <w:t xml:space="preserve"> </w:t>
    </w:r>
    <w:r>
      <w:rPr>
        <w:b/>
        <w:color w:val="000000"/>
        <w:sz w:val="16"/>
        <w:szCs w:val="16"/>
      </w:rPr>
      <w:t xml:space="preserve">| 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F8C6" w14:textId="77777777" w:rsidR="00C53649" w:rsidRDefault="00C53649">
      <w:pPr>
        <w:spacing w:before="0" w:after="0" w:line="240" w:lineRule="auto"/>
      </w:pPr>
      <w:r>
        <w:separator/>
      </w:r>
    </w:p>
  </w:footnote>
  <w:footnote w:type="continuationSeparator" w:id="0">
    <w:p w14:paraId="46C31F00" w14:textId="77777777" w:rsidR="00C53649" w:rsidRDefault="00C5364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2DC4" w14:textId="77777777" w:rsidR="008141C0" w:rsidRDefault="008141C0" w:rsidP="008141C0">
    <w:pPr>
      <w:pStyle w:val="Header"/>
      <w:rPr>
        <w:b/>
        <w:color w:val="5A2781"/>
        <w:sz w:val="16"/>
        <w:szCs w:val="16"/>
      </w:rPr>
    </w:pPr>
    <w:r w:rsidRPr="00F31D79">
      <w:rPr>
        <w:noProof/>
        <w:sz w:val="16"/>
      </w:rPr>
      <w:drawing>
        <wp:anchor distT="0" distB="0" distL="114300" distR="114300" simplePos="0" relativeHeight="251664384" behindDoc="0" locked="0" layoutInCell="1" allowOverlap="1" wp14:anchorId="7959E5CB" wp14:editId="08D19EAD">
          <wp:simplePos x="0" y="0"/>
          <wp:positionH relativeFrom="margin">
            <wp:posOffset>-274320</wp:posOffset>
          </wp:positionH>
          <wp:positionV relativeFrom="paragraph">
            <wp:posOffset>-129540</wp:posOffset>
          </wp:positionV>
          <wp:extent cx="2032635" cy="417195"/>
          <wp:effectExtent l="0" t="0" r="5715" b="1905"/>
          <wp:wrapSquare wrapText="bothSides"/>
          <wp:docPr id="1026" name="Picture 2" descr="Graphical user interface, text, application&#10;&#10;Description automatically generated">
            <a:extLst xmlns:a="http://schemas.openxmlformats.org/drawingml/2006/main">
              <a:ext uri="{FF2B5EF4-FFF2-40B4-BE49-F238E27FC236}">
                <a16:creationId xmlns:a16="http://schemas.microsoft.com/office/drawing/2014/main" id="{1A4D8C50-ED5D-4038-B278-F48E7C7078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aphical user interface, text, application&#10;&#10;Description automatically generated">
                    <a:extLst>
                      <a:ext uri="{FF2B5EF4-FFF2-40B4-BE49-F238E27FC236}">
                        <a16:creationId xmlns:a16="http://schemas.microsoft.com/office/drawing/2014/main" id="{1A4D8C50-ED5D-4038-B278-F48E7C7078F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635" cy="417195"/>
                  </a:xfrm>
                  <a:prstGeom prst="rect">
                    <a:avLst/>
                  </a:prstGeom>
                  <a:noFill/>
                </pic:spPr>
              </pic:pic>
            </a:graphicData>
          </a:graphic>
        </wp:anchor>
      </w:drawing>
    </w:r>
    <w:r w:rsidRPr="006958F5">
      <w:rPr>
        <w:noProof/>
      </w:rPr>
      <w:drawing>
        <wp:anchor distT="0" distB="0" distL="114300" distR="114300" simplePos="0" relativeHeight="251663360" behindDoc="0" locked="0" layoutInCell="1" allowOverlap="1" wp14:anchorId="6CC1051F" wp14:editId="43EE71E5">
          <wp:simplePos x="0" y="0"/>
          <wp:positionH relativeFrom="column">
            <wp:posOffset>4141470</wp:posOffset>
          </wp:positionH>
          <wp:positionV relativeFrom="paragraph">
            <wp:posOffset>-102870</wp:posOffset>
          </wp:positionV>
          <wp:extent cx="1066800" cy="404495"/>
          <wp:effectExtent l="0" t="0" r="0" b="0"/>
          <wp:wrapSquare wrapText="bothSides"/>
          <wp:docPr id="1" name="Picture 1" descr="Z:\COMCY\PROJECTS\5. e-PATTERNS\DISSEMINATION\PROJECT LOGO\logo_epatterns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CY\PROJECTS\5. e-PATTERNS\DISSEMINATION\PROJECT LOGO\logo_epatterns_gre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680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b/>
        <w:color w:val="5A2781"/>
        <w:sz w:val="16"/>
        <w:szCs w:val="16"/>
      </w:rPr>
      <w:tab/>
    </w:r>
  </w:p>
  <w:p w14:paraId="55F93DAB" w14:textId="77777777" w:rsidR="008141C0" w:rsidRDefault="008141C0" w:rsidP="008141C0">
    <w:pPr>
      <w:pStyle w:val="Header"/>
      <w:rPr>
        <w:b/>
        <w:color w:val="5A2781"/>
        <w:sz w:val="16"/>
        <w:szCs w:val="16"/>
      </w:rPr>
    </w:pPr>
    <w:r>
      <w:rPr>
        <w:b/>
        <w:color w:val="5A2781"/>
        <w:sz w:val="16"/>
        <w:szCs w:val="16"/>
      </w:rPr>
      <w:t xml:space="preserve">                                                                                       </w:t>
    </w:r>
  </w:p>
  <w:p w14:paraId="0000016E" w14:textId="0172C195" w:rsidR="00922BFC" w:rsidRPr="008141C0" w:rsidRDefault="008141C0" w:rsidP="008141C0">
    <w:pPr>
      <w:pStyle w:val="Header"/>
      <w:jc w:val="right"/>
    </w:pPr>
    <w:r w:rsidRPr="00430ED5">
      <w:rPr>
        <w:b/>
        <w:color w:val="000000" w:themeColor="text1"/>
        <w:sz w:val="16"/>
        <w:szCs w:val="16"/>
      </w:rPr>
      <w:t>2019-1-FI01-KA204-060827</w:t>
    </w:r>
    <w:bookmarkStart w:id="0" w:name="_heading=h.30j0zll" w:colFirst="0" w:colLast="0"/>
    <w:bookmarkEnd w:id="0"/>
    <w:r>
      <w:rPr>
        <w:b/>
        <w:color w:val="5A2781"/>
        <w:sz w:val="16"/>
        <w:szCs w:val="16"/>
      </w:rPr>
      <w:t xml:space="preserve">                                                                                                                                                  </w:t>
    </w:r>
  </w:p>
  <w:p w14:paraId="0000016F" w14:textId="21E7A235" w:rsidR="00922BFC" w:rsidRDefault="00922BFC">
    <w:pPr>
      <w:pBdr>
        <w:top w:val="nil"/>
        <w:left w:val="nil"/>
        <w:bottom w:val="nil"/>
        <w:right w:val="nil"/>
        <w:between w:val="nil"/>
      </w:pBdr>
      <w:tabs>
        <w:tab w:val="center" w:pos="4153"/>
        <w:tab w:val="right" w:pos="830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45AB" w14:textId="77777777" w:rsidR="008141C0" w:rsidRDefault="008141C0" w:rsidP="008141C0">
    <w:pPr>
      <w:pStyle w:val="Header"/>
      <w:rPr>
        <w:b/>
        <w:color w:val="5A2781"/>
        <w:sz w:val="16"/>
        <w:szCs w:val="16"/>
      </w:rPr>
    </w:pPr>
    <w:r w:rsidRPr="00F31D79">
      <w:rPr>
        <w:noProof/>
        <w:sz w:val="16"/>
      </w:rPr>
      <w:drawing>
        <wp:anchor distT="0" distB="0" distL="114300" distR="114300" simplePos="0" relativeHeight="251667456" behindDoc="0" locked="0" layoutInCell="1" allowOverlap="1" wp14:anchorId="65A290A0" wp14:editId="289335CC">
          <wp:simplePos x="0" y="0"/>
          <wp:positionH relativeFrom="margin">
            <wp:posOffset>-274320</wp:posOffset>
          </wp:positionH>
          <wp:positionV relativeFrom="paragraph">
            <wp:posOffset>-129540</wp:posOffset>
          </wp:positionV>
          <wp:extent cx="2032635" cy="417195"/>
          <wp:effectExtent l="0" t="0" r="5715" b="1905"/>
          <wp:wrapSquare wrapText="bothSides"/>
          <wp:docPr id="2" name="Picture 2" descr="Graphical user interface, text, application&#10;&#10;Description automatically generated">
            <a:extLst xmlns:a="http://schemas.openxmlformats.org/drawingml/2006/main">
              <a:ext uri="{FF2B5EF4-FFF2-40B4-BE49-F238E27FC236}">
                <a16:creationId xmlns:a16="http://schemas.microsoft.com/office/drawing/2014/main" id="{1A4D8C50-ED5D-4038-B278-F48E7C7078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aphical user interface, text, application&#10;&#10;Description automatically generated">
                    <a:extLst>
                      <a:ext uri="{FF2B5EF4-FFF2-40B4-BE49-F238E27FC236}">
                        <a16:creationId xmlns:a16="http://schemas.microsoft.com/office/drawing/2014/main" id="{1A4D8C50-ED5D-4038-B278-F48E7C7078F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635" cy="417195"/>
                  </a:xfrm>
                  <a:prstGeom prst="rect">
                    <a:avLst/>
                  </a:prstGeom>
                  <a:noFill/>
                </pic:spPr>
              </pic:pic>
            </a:graphicData>
          </a:graphic>
        </wp:anchor>
      </w:drawing>
    </w:r>
    <w:r w:rsidRPr="006958F5">
      <w:rPr>
        <w:noProof/>
      </w:rPr>
      <w:drawing>
        <wp:anchor distT="0" distB="0" distL="114300" distR="114300" simplePos="0" relativeHeight="251666432" behindDoc="0" locked="0" layoutInCell="1" allowOverlap="1" wp14:anchorId="3283ADA0" wp14:editId="00A896CA">
          <wp:simplePos x="0" y="0"/>
          <wp:positionH relativeFrom="column">
            <wp:posOffset>4141470</wp:posOffset>
          </wp:positionH>
          <wp:positionV relativeFrom="paragraph">
            <wp:posOffset>-102870</wp:posOffset>
          </wp:positionV>
          <wp:extent cx="1066800" cy="404495"/>
          <wp:effectExtent l="0" t="0" r="0" b="0"/>
          <wp:wrapSquare wrapText="bothSides"/>
          <wp:docPr id="3" name="Picture 3" descr="Z:\COMCY\PROJECTS\5. e-PATTERNS\DISSEMINATION\PROJECT LOGO\logo_epatterns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CY\PROJECTS\5. e-PATTERNS\DISSEMINATION\PROJECT LOGO\logo_epatterns_gree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680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b/>
        <w:color w:val="5A2781"/>
        <w:sz w:val="16"/>
        <w:szCs w:val="16"/>
      </w:rPr>
      <w:tab/>
    </w:r>
  </w:p>
  <w:p w14:paraId="5DC562CC" w14:textId="77777777" w:rsidR="008141C0" w:rsidRDefault="008141C0" w:rsidP="008141C0">
    <w:pPr>
      <w:pStyle w:val="Header"/>
      <w:rPr>
        <w:b/>
        <w:color w:val="5A2781"/>
        <w:sz w:val="16"/>
        <w:szCs w:val="16"/>
      </w:rPr>
    </w:pPr>
    <w:r>
      <w:rPr>
        <w:b/>
        <w:color w:val="5A2781"/>
        <w:sz w:val="16"/>
        <w:szCs w:val="16"/>
      </w:rPr>
      <w:t xml:space="preserve">                                                                                       </w:t>
    </w:r>
  </w:p>
  <w:p w14:paraId="00000170" w14:textId="1346BB0D" w:rsidR="00922BFC" w:rsidRPr="008141C0" w:rsidRDefault="008141C0" w:rsidP="008141C0">
    <w:pPr>
      <w:pStyle w:val="Header"/>
      <w:jc w:val="right"/>
    </w:pPr>
    <w:r w:rsidRPr="00430ED5">
      <w:rPr>
        <w:b/>
        <w:color w:val="000000" w:themeColor="text1"/>
        <w:sz w:val="16"/>
        <w:szCs w:val="16"/>
      </w:rPr>
      <w:t>2019-1-FI01-KA204-060827</w:t>
    </w:r>
    <w:r>
      <w:rPr>
        <w:b/>
        <w:color w:val="5A2781"/>
        <w:sz w:val="16"/>
        <w:szCs w:val="16"/>
      </w:rPr>
      <w:t xml:space="preserve">                                                                                                                                                  </w:t>
    </w:r>
  </w:p>
  <w:p w14:paraId="00000171" w14:textId="77777777" w:rsidR="00922BFC" w:rsidRDefault="002234A3">
    <w:pPr>
      <w:pBdr>
        <w:top w:val="nil"/>
        <w:left w:val="nil"/>
        <w:bottom w:val="nil"/>
        <w:right w:val="nil"/>
        <w:between w:val="nil"/>
      </w:pBdr>
      <w:tabs>
        <w:tab w:val="center" w:pos="4153"/>
        <w:tab w:val="right" w:pos="8306"/>
      </w:tabs>
      <w:spacing w:after="0" w:line="240" w:lineRule="auto"/>
      <w:jc w:val="right"/>
      <w:rPr>
        <w:b/>
        <w:color w:val="000000"/>
        <w:sz w:val="16"/>
        <w:szCs w:val="16"/>
      </w:rPr>
    </w:pPr>
    <w:r>
      <w:rPr>
        <w:b/>
        <w:color w:val="000000"/>
        <w:sz w:val="16"/>
        <w:szCs w:val="16"/>
      </w:rPr>
      <w:t xml:space="preserve">                                                         </w:t>
    </w:r>
  </w:p>
  <w:p w14:paraId="00000173" w14:textId="77777777" w:rsidR="00922BFC" w:rsidRDefault="00922BFC">
    <w:pPr>
      <w:pBdr>
        <w:top w:val="nil"/>
        <w:left w:val="nil"/>
        <w:bottom w:val="nil"/>
        <w:right w:val="nil"/>
        <w:between w:val="nil"/>
      </w:pBdr>
      <w:tabs>
        <w:tab w:val="center" w:pos="4153"/>
        <w:tab w:val="right" w:pos="8306"/>
      </w:tabs>
      <w:spacing w:after="0" w:line="240" w:lineRule="auto"/>
      <w:jc w:val="center"/>
      <w:rPr>
        <w:b/>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E5E"/>
    <w:multiLevelType w:val="multilevel"/>
    <w:tmpl w:val="9CCCCE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2652E82"/>
    <w:multiLevelType w:val="multilevel"/>
    <w:tmpl w:val="D5ACA1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3984034"/>
    <w:multiLevelType w:val="multilevel"/>
    <w:tmpl w:val="BD923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84B6E88"/>
    <w:multiLevelType w:val="multilevel"/>
    <w:tmpl w:val="35207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F0D3F73"/>
    <w:multiLevelType w:val="multilevel"/>
    <w:tmpl w:val="AC4A0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86518F"/>
    <w:multiLevelType w:val="multilevel"/>
    <w:tmpl w:val="60EC95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CD57428"/>
    <w:multiLevelType w:val="multilevel"/>
    <w:tmpl w:val="C37E61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8496352"/>
    <w:multiLevelType w:val="multilevel"/>
    <w:tmpl w:val="0D76CD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2F41BA6"/>
    <w:multiLevelType w:val="multilevel"/>
    <w:tmpl w:val="EB801C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4836FA1"/>
    <w:multiLevelType w:val="multilevel"/>
    <w:tmpl w:val="A0A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2913191"/>
    <w:multiLevelType w:val="multilevel"/>
    <w:tmpl w:val="6D0E3A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4CF15BB"/>
    <w:multiLevelType w:val="multilevel"/>
    <w:tmpl w:val="DCAA0D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B817068"/>
    <w:multiLevelType w:val="multilevel"/>
    <w:tmpl w:val="06847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FE16042"/>
    <w:multiLevelType w:val="multilevel"/>
    <w:tmpl w:val="FDBA5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2782658"/>
    <w:multiLevelType w:val="multilevel"/>
    <w:tmpl w:val="71AC2E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3C51239"/>
    <w:multiLevelType w:val="multilevel"/>
    <w:tmpl w:val="B412B8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0"/>
  </w:num>
  <w:num w:numId="3">
    <w:abstractNumId w:val="7"/>
  </w:num>
  <w:num w:numId="4">
    <w:abstractNumId w:val="8"/>
  </w:num>
  <w:num w:numId="5">
    <w:abstractNumId w:val="14"/>
  </w:num>
  <w:num w:numId="6">
    <w:abstractNumId w:val="11"/>
  </w:num>
  <w:num w:numId="7">
    <w:abstractNumId w:val="0"/>
  </w:num>
  <w:num w:numId="8">
    <w:abstractNumId w:val="15"/>
  </w:num>
  <w:num w:numId="9">
    <w:abstractNumId w:val="9"/>
  </w:num>
  <w:num w:numId="10">
    <w:abstractNumId w:val="1"/>
  </w:num>
  <w:num w:numId="11">
    <w:abstractNumId w:val="13"/>
  </w:num>
  <w:num w:numId="12">
    <w:abstractNumId w:val="12"/>
  </w:num>
  <w:num w:numId="13">
    <w:abstractNumId w:val="3"/>
  </w:num>
  <w:num w:numId="14">
    <w:abstractNumId w:val="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FC"/>
    <w:rsid w:val="0003115A"/>
    <w:rsid w:val="0004047D"/>
    <w:rsid w:val="00050B86"/>
    <w:rsid w:val="00064633"/>
    <w:rsid w:val="000828AD"/>
    <w:rsid w:val="000B7AAA"/>
    <w:rsid w:val="000D50D7"/>
    <w:rsid w:val="000E0971"/>
    <w:rsid w:val="00155EDB"/>
    <w:rsid w:val="001A04AA"/>
    <w:rsid w:val="001D6662"/>
    <w:rsid w:val="002234A3"/>
    <w:rsid w:val="00253BA9"/>
    <w:rsid w:val="002F7F55"/>
    <w:rsid w:val="00316FB0"/>
    <w:rsid w:val="00363285"/>
    <w:rsid w:val="003A650B"/>
    <w:rsid w:val="00441829"/>
    <w:rsid w:val="00457C5E"/>
    <w:rsid w:val="00526974"/>
    <w:rsid w:val="00530EF5"/>
    <w:rsid w:val="00556D13"/>
    <w:rsid w:val="005C3CA6"/>
    <w:rsid w:val="005D650F"/>
    <w:rsid w:val="005F744E"/>
    <w:rsid w:val="00605808"/>
    <w:rsid w:val="006717B2"/>
    <w:rsid w:val="006C3956"/>
    <w:rsid w:val="007C52D6"/>
    <w:rsid w:val="0080591F"/>
    <w:rsid w:val="008141C0"/>
    <w:rsid w:val="008477F5"/>
    <w:rsid w:val="00895318"/>
    <w:rsid w:val="008B61A6"/>
    <w:rsid w:val="0090055F"/>
    <w:rsid w:val="00922B73"/>
    <w:rsid w:val="00922BFC"/>
    <w:rsid w:val="00926F40"/>
    <w:rsid w:val="00941888"/>
    <w:rsid w:val="00954A75"/>
    <w:rsid w:val="00983B8D"/>
    <w:rsid w:val="009954EA"/>
    <w:rsid w:val="009D79D2"/>
    <w:rsid w:val="00A11ED5"/>
    <w:rsid w:val="00A84C75"/>
    <w:rsid w:val="00AC377D"/>
    <w:rsid w:val="00AD2486"/>
    <w:rsid w:val="00B25C3D"/>
    <w:rsid w:val="00B36407"/>
    <w:rsid w:val="00C51BB4"/>
    <w:rsid w:val="00C53649"/>
    <w:rsid w:val="00D0504E"/>
    <w:rsid w:val="00D71974"/>
    <w:rsid w:val="00E21883"/>
    <w:rsid w:val="00E72BF5"/>
    <w:rsid w:val="00EC08B4"/>
    <w:rsid w:val="00EC3B98"/>
    <w:rsid w:val="00EE57AC"/>
    <w:rsid w:val="00F15244"/>
    <w:rsid w:val="00F302EA"/>
    <w:rsid w:val="00F60526"/>
    <w:rsid w:val="00F86E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1265C"/>
  <w15:docId w15:val="{F1123412-7900-4059-B545-8C51FFC2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it-IT"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B7C"/>
  </w:style>
  <w:style w:type="paragraph" w:styleId="Heading1">
    <w:name w:val="heading 1"/>
    <w:basedOn w:val="Normal"/>
    <w:next w:val="Normal"/>
    <w:link w:val="Heading1Char"/>
    <w:uiPriority w:val="9"/>
    <w:qFormat/>
    <w:rsid w:val="00521B7C"/>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21B7C"/>
    <w:pPr>
      <w:pBdr>
        <w:top w:val="single" w:sz="24" w:space="0" w:color="C0FFFB" w:themeColor="accent1" w:themeTint="33"/>
        <w:left w:val="single" w:sz="24" w:space="0" w:color="C0FFFB" w:themeColor="accent1" w:themeTint="33"/>
        <w:bottom w:val="single" w:sz="24" w:space="0" w:color="C0FFFB" w:themeColor="accent1" w:themeTint="33"/>
        <w:right w:val="single" w:sz="24" w:space="0" w:color="C0FFFB" w:themeColor="accent1" w:themeTint="33"/>
      </w:pBdr>
      <w:shd w:val="clear" w:color="auto" w:fill="C0FF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21B7C"/>
    <w:pPr>
      <w:pBdr>
        <w:top w:val="single" w:sz="6" w:space="2" w:color="00C6BB" w:themeColor="accent1"/>
      </w:pBdr>
      <w:spacing w:before="300" w:after="0"/>
      <w:outlineLvl w:val="2"/>
    </w:pPr>
    <w:rPr>
      <w:caps/>
      <w:color w:val="00625C" w:themeColor="accent1" w:themeShade="7F"/>
      <w:spacing w:val="15"/>
    </w:rPr>
  </w:style>
  <w:style w:type="paragraph" w:styleId="Heading4">
    <w:name w:val="heading 4"/>
    <w:basedOn w:val="Normal"/>
    <w:next w:val="Normal"/>
    <w:link w:val="Heading4Char"/>
    <w:uiPriority w:val="9"/>
    <w:semiHidden/>
    <w:unhideWhenUsed/>
    <w:qFormat/>
    <w:rsid w:val="00521B7C"/>
    <w:pPr>
      <w:pBdr>
        <w:top w:val="dotted" w:sz="6" w:space="2" w:color="00C6BB" w:themeColor="accent1"/>
      </w:pBdr>
      <w:spacing w:before="200" w:after="0"/>
      <w:outlineLvl w:val="3"/>
    </w:pPr>
    <w:rPr>
      <w:caps/>
      <w:color w:val="00948B" w:themeColor="accent1" w:themeShade="BF"/>
      <w:spacing w:val="10"/>
    </w:rPr>
  </w:style>
  <w:style w:type="paragraph" w:styleId="Heading5">
    <w:name w:val="heading 5"/>
    <w:basedOn w:val="Normal"/>
    <w:next w:val="Normal"/>
    <w:link w:val="Heading5Char"/>
    <w:uiPriority w:val="9"/>
    <w:semiHidden/>
    <w:unhideWhenUsed/>
    <w:qFormat/>
    <w:rsid w:val="00521B7C"/>
    <w:pPr>
      <w:pBdr>
        <w:bottom w:val="single" w:sz="6" w:space="1" w:color="00C6BB" w:themeColor="accent1"/>
      </w:pBdr>
      <w:spacing w:before="200" w:after="0"/>
      <w:outlineLvl w:val="4"/>
    </w:pPr>
    <w:rPr>
      <w:caps/>
      <w:color w:val="00948B" w:themeColor="accent1" w:themeShade="BF"/>
      <w:spacing w:val="10"/>
    </w:rPr>
  </w:style>
  <w:style w:type="paragraph" w:styleId="Heading6">
    <w:name w:val="heading 6"/>
    <w:basedOn w:val="Normal"/>
    <w:next w:val="Normal"/>
    <w:link w:val="Heading6Char"/>
    <w:uiPriority w:val="9"/>
    <w:semiHidden/>
    <w:unhideWhenUsed/>
    <w:qFormat/>
    <w:rsid w:val="00521B7C"/>
    <w:pPr>
      <w:pBdr>
        <w:bottom w:val="dotted" w:sz="6" w:space="1" w:color="00C6BB" w:themeColor="accent1"/>
      </w:pBdr>
      <w:spacing w:before="200" w:after="0"/>
      <w:outlineLvl w:val="5"/>
    </w:pPr>
    <w:rPr>
      <w:caps/>
      <w:color w:val="00948B" w:themeColor="accent1" w:themeShade="BF"/>
      <w:spacing w:val="10"/>
    </w:rPr>
  </w:style>
  <w:style w:type="paragraph" w:styleId="Heading7">
    <w:name w:val="heading 7"/>
    <w:basedOn w:val="Normal"/>
    <w:next w:val="Normal"/>
    <w:link w:val="Heading7Char"/>
    <w:uiPriority w:val="9"/>
    <w:semiHidden/>
    <w:unhideWhenUsed/>
    <w:qFormat/>
    <w:rsid w:val="00521B7C"/>
    <w:pPr>
      <w:spacing w:before="200" w:after="0"/>
      <w:outlineLvl w:val="6"/>
    </w:pPr>
    <w:rPr>
      <w:caps/>
      <w:color w:val="00948B" w:themeColor="accent1" w:themeShade="BF"/>
      <w:spacing w:val="10"/>
    </w:rPr>
  </w:style>
  <w:style w:type="paragraph" w:styleId="Heading8">
    <w:name w:val="heading 8"/>
    <w:basedOn w:val="Normal"/>
    <w:next w:val="Normal"/>
    <w:link w:val="Heading8Char"/>
    <w:uiPriority w:val="9"/>
    <w:semiHidden/>
    <w:unhideWhenUsed/>
    <w:qFormat/>
    <w:rsid w:val="00521B7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21B7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521B7C"/>
    <w:pPr>
      <w:spacing w:before="0" w:after="0"/>
    </w:pPr>
    <w:rPr>
      <w:rFonts w:asciiTheme="majorHAnsi" w:eastAsiaTheme="majorEastAsia" w:hAnsiTheme="majorHAnsi" w:cstheme="majorBidi"/>
      <w:caps/>
      <w:color w:val="00C6BB" w:themeColor="accent1"/>
      <w:spacing w:val="10"/>
      <w:sz w:val="52"/>
      <w:szCs w:val="52"/>
    </w:rPr>
  </w:style>
  <w:style w:type="paragraph" w:styleId="Header">
    <w:name w:val="header"/>
    <w:basedOn w:val="Normal"/>
    <w:link w:val="HeaderChar"/>
    <w:uiPriority w:val="99"/>
    <w:unhideWhenUsed/>
    <w:rsid w:val="000059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983"/>
  </w:style>
  <w:style w:type="paragraph" w:styleId="Footer">
    <w:name w:val="footer"/>
    <w:basedOn w:val="Normal"/>
    <w:link w:val="FooterChar"/>
    <w:uiPriority w:val="99"/>
    <w:unhideWhenUsed/>
    <w:rsid w:val="000059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983"/>
  </w:style>
  <w:style w:type="table" w:styleId="TableGrid">
    <w:name w:val="Table Grid"/>
    <w:basedOn w:val="TableNormal"/>
    <w:uiPriority w:val="59"/>
    <w:rsid w:val="00005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21B7C"/>
    <w:rPr>
      <w:caps/>
      <w:color w:val="FFFFFF" w:themeColor="background1"/>
      <w:spacing w:val="15"/>
      <w:sz w:val="22"/>
      <w:szCs w:val="22"/>
      <w:shd w:val="clear" w:color="auto" w:fill="00C6BB" w:themeFill="accent1"/>
    </w:rPr>
  </w:style>
  <w:style w:type="character" w:styleId="Hyperlink">
    <w:name w:val="Hyperlink"/>
    <w:basedOn w:val="DefaultParagraphFont"/>
    <w:uiPriority w:val="99"/>
    <w:unhideWhenUsed/>
    <w:rsid w:val="00FD778A"/>
    <w:rPr>
      <w:color w:val="8F8F8F" w:themeColor="hyperlink"/>
      <w:u w:val="single"/>
    </w:rPr>
  </w:style>
  <w:style w:type="paragraph" w:customStyle="1" w:styleId="BasicParagraph">
    <w:name w:val="[Basic Paragraph]"/>
    <w:basedOn w:val="Normal"/>
    <w:uiPriority w:val="99"/>
    <w:rsid w:val="00FD778A"/>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eastAsia="ja-JP"/>
    </w:rPr>
  </w:style>
  <w:style w:type="table" w:customStyle="1" w:styleId="TableNormal10">
    <w:name w:val="Table Normal1"/>
    <w:rsid w:val="00FD778A"/>
    <w:pPr>
      <w:pBdr>
        <w:top w:val="nil"/>
        <w:left w:val="nil"/>
        <w:bottom w:val="nil"/>
        <w:right w:val="nil"/>
        <w:between w:val="nil"/>
        <w:bar w:val="nil"/>
      </w:pBdr>
      <w:spacing w:after="0" w:line="240" w:lineRule="auto"/>
    </w:pPr>
    <w:rPr>
      <w:rFonts w:ascii="Times New Roman" w:eastAsia="Arial Unicode MS" w:hAnsi="Times New Roman" w:cs="Times New Roman"/>
      <w:bdr w:val="nil"/>
      <w:lang w:eastAsia="el-GR"/>
    </w:rPr>
    <w:tblPr>
      <w:tblInd w:w="0" w:type="dxa"/>
      <w:tblCellMar>
        <w:top w:w="0" w:type="dxa"/>
        <w:left w:w="0" w:type="dxa"/>
        <w:bottom w:w="0" w:type="dxa"/>
        <w:right w:w="0" w:type="dxa"/>
      </w:tblCellMar>
    </w:tblPr>
  </w:style>
  <w:style w:type="paragraph" w:customStyle="1" w:styleId="TableStyle1">
    <w:name w:val="Table Style 1"/>
    <w:rsid w:val="00FD778A"/>
    <w:pPr>
      <w:pBdr>
        <w:top w:val="nil"/>
        <w:left w:val="nil"/>
        <w:bottom w:val="nil"/>
        <w:right w:val="nil"/>
        <w:between w:val="nil"/>
        <w:bar w:val="nil"/>
      </w:pBdr>
      <w:spacing w:after="0" w:line="240" w:lineRule="auto"/>
    </w:pPr>
    <w:rPr>
      <w:rFonts w:ascii="Helvetica" w:eastAsia="Helvetica" w:hAnsi="Helvetica" w:cs="Helvetica"/>
      <w:b/>
      <w:bCs/>
      <w:color w:val="000000"/>
      <w:bdr w:val="nil"/>
      <w:lang w:eastAsia="el-GR"/>
    </w:rPr>
  </w:style>
  <w:style w:type="paragraph" w:styleId="BalloonText">
    <w:name w:val="Balloon Text"/>
    <w:basedOn w:val="Normal"/>
    <w:link w:val="BalloonTextChar"/>
    <w:uiPriority w:val="99"/>
    <w:semiHidden/>
    <w:unhideWhenUsed/>
    <w:rsid w:val="0000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532"/>
    <w:rPr>
      <w:rFonts w:ascii="Tahoma" w:hAnsi="Tahoma" w:cs="Tahoma"/>
      <w:sz w:val="16"/>
      <w:szCs w:val="16"/>
    </w:rPr>
  </w:style>
  <w:style w:type="paragraph" w:customStyle="1" w:styleId="3CBD5A742C28424DA5172AD252E32316">
    <w:name w:val="3CBD5A742C28424DA5172AD252E32316"/>
    <w:rsid w:val="00005532"/>
    <w:rPr>
      <w:lang w:eastAsia="el-GR"/>
    </w:rPr>
  </w:style>
  <w:style w:type="paragraph" w:styleId="TOCHeading">
    <w:name w:val="TOC Heading"/>
    <w:basedOn w:val="Heading1"/>
    <w:next w:val="Normal"/>
    <w:uiPriority w:val="39"/>
    <w:unhideWhenUsed/>
    <w:qFormat/>
    <w:rsid w:val="00521B7C"/>
    <w:pPr>
      <w:outlineLvl w:val="9"/>
    </w:pPr>
  </w:style>
  <w:style w:type="paragraph" w:styleId="TOC1">
    <w:name w:val="toc 1"/>
    <w:basedOn w:val="Normal"/>
    <w:next w:val="Normal"/>
    <w:autoRedefine/>
    <w:uiPriority w:val="39"/>
    <w:unhideWhenUsed/>
    <w:rsid w:val="00252149"/>
    <w:pPr>
      <w:tabs>
        <w:tab w:val="right" w:leader="dot" w:pos="9458"/>
      </w:tabs>
      <w:spacing w:after="100"/>
    </w:pPr>
    <w:rPr>
      <w:b/>
      <w:bCs/>
      <w:noProof/>
    </w:rPr>
  </w:style>
  <w:style w:type="paragraph" w:styleId="ListParagraph">
    <w:name w:val="List Paragraph"/>
    <w:basedOn w:val="Normal"/>
    <w:uiPriority w:val="34"/>
    <w:qFormat/>
    <w:rsid w:val="00521B7C"/>
    <w:pPr>
      <w:ind w:left="720"/>
      <w:contextualSpacing/>
    </w:pPr>
  </w:style>
  <w:style w:type="character" w:styleId="CommentReference">
    <w:name w:val="annotation reference"/>
    <w:basedOn w:val="DefaultParagraphFont"/>
    <w:uiPriority w:val="99"/>
    <w:semiHidden/>
    <w:unhideWhenUsed/>
    <w:rsid w:val="00C90733"/>
    <w:rPr>
      <w:sz w:val="16"/>
      <w:szCs w:val="16"/>
    </w:rPr>
  </w:style>
  <w:style w:type="paragraph" w:styleId="CommentText">
    <w:name w:val="annotation text"/>
    <w:basedOn w:val="Normal"/>
    <w:link w:val="CommentTextChar"/>
    <w:uiPriority w:val="99"/>
    <w:semiHidden/>
    <w:unhideWhenUsed/>
    <w:rsid w:val="00C90733"/>
    <w:pPr>
      <w:spacing w:line="240" w:lineRule="auto"/>
    </w:pPr>
  </w:style>
  <w:style w:type="character" w:customStyle="1" w:styleId="CommentTextChar">
    <w:name w:val="Comment Text Char"/>
    <w:basedOn w:val="DefaultParagraphFont"/>
    <w:link w:val="CommentText"/>
    <w:uiPriority w:val="99"/>
    <w:semiHidden/>
    <w:rsid w:val="00C90733"/>
    <w:rPr>
      <w:sz w:val="20"/>
      <w:szCs w:val="20"/>
    </w:rPr>
  </w:style>
  <w:style w:type="paragraph" w:styleId="CommentSubject">
    <w:name w:val="annotation subject"/>
    <w:basedOn w:val="CommentText"/>
    <w:next w:val="CommentText"/>
    <w:link w:val="CommentSubjectChar"/>
    <w:uiPriority w:val="99"/>
    <w:semiHidden/>
    <w:unhideWhenUsed/>
    <w:rsid w:val="00C90733"/>
    <w:rPr>
      <w:b/>
      <w:bCs/>
    </w:rPr>
  </w:style>
  <w:style w:type="character" w:customStyle="1" w:styleId="CommentSubjectChar">
    <w:name w:val="Comment Subject Char"/>
    <w:basedOn w:val="CommentTextChar"/>
    <w:link w:val="CommentSubject"/>
    <w:uiPriority w:val="99"/>
    <w:semiHidden/>
    <w:rsid w:val="00C90733"/>
    <w:rPr>
      <w:b/>
      <w:bCs/>
      <w:sz w:val="20"/>
      <w:szCs w:val="20"/>
    </w:rPr>
  </w:style>
  <w:style w:type="character" w:customStyle="1" w:styleId="watch-title">
    <w:name w:val="watch-title"/>
    <w:basedOn w:val="DefaultParagraphFont"/>
    <w:rsid w:val="0046536E"/>
    <w:rPr>
      <w:sz w:val="24"/>
      <w:szCs w:val="24"/>
      <w:bdr w:val="none" w:sz="0" w:space="0" w:color="auto" w:frame="1"/>
      <w:shd w:val="clear" w:color="auto" w:fill="auto"/>
    </w:rPr>
  </w:style>
  <w:style w:type="character" w:customStyle="1" w:styleId="Heading2Char">
    <w:name w:val="Heading 2 Char"/>
    <w:basedOn w:val="DefaultParagraphFont"/>
    <w:link w:val="Heading2"/>
    <w:uiPriority w:val="9"/>
    <w:rsid w:val="00521B7C"/>
    <w:rPr>
      <w:caps/>
      <w:spacing w:val="15"/>
      <w:shd w:val="clear" w:color="auto" w:fill="C0FFFB" w:themeFill="accent1" w:themeFillTint="33"/>
    </w:rPr>
  </w:style>
  <w:style w:type="paragraph" w:styleId="TOC2">
    <w:name w:val="toc 2"/>
    <w:basedOn w:val="Normal"/>
    <w:next w:val="Normal"/>
    <w:autoRedefine/>
    <w:uiPriority w:val="39"/>
    <w:unhideWhenUsed/>
    <w:rsid w:val="006E2810"/>
    <w:pPr>
      <w:spacing w:after="100"/>
      <w:ind w:left="220"/>
    </w:pPr>
  </w:style>
  <w:style w:type="character" w:customStyle="1" w:styleId="1">
    <w:name w:val="Ανεπίλυτη αναφορά1"/>
    <w:basedOn w:val="DefaultParagraphFont"/>
    <w:uiPriority w:val="99"/>
    <w:semiHidden/>
    <w:unhideWhenUsed/>
    <w:rsid w:val="00117245"/>
    <w:rPr>
      <w:color w:val="605E5C"/>
      <w:shd w:val="clear" w:color="auto" w:fill="E1DFDD"/>
    </w:rPr>
  </w:style>
  <w:style w:type="character" w:styleId="FollowedHyperlink">
    <w:name w:val="FollowedHyperlink"/>
    <w:basedOn w:val="DefaultParagraphFont"/>
    <w:uiPriority w:val="99"/>
    <w:semiHidden/>
    <w:unhideWhenUsed/>
    <w:rsid w:val="001B3BDB"/>
    <w:rPr>
      <w:color w:val="A5A5A5" w:themeColor="followedHyperlink"/>
      <w:u w:val="single"/>
    </w:rPr>
  </w:style>
  <w:style w:type="character" w:customStyle="1" w:styleId="Heading3Char">
    <w:name w:val="Heading 3 Char"/>
    <w:basedOn w:val="DefaultParagraphFont"/>
    <w:link w:val="Heading3"/>
    <w:uiPriority w:val="9"/>
    <w:rsid w:val="00521B7C"/>
    <w:rPr>
      <w:caps/>
      <w:color w:val="00625C" w:themeColor="accent1" w:themeShade="7F"/>
      <w:spacing w:val="15"/>
    </w:rPr>
  </w:style>
  <w:style w:type="character" w:customStyle="1" w:styleId="Heading4Char">
    <w:name w:val="Heading 4 Char"/>
    <w:basedOn w:val="DefaultParagraphFont"/>
    <w:link w:val="Heading4"/>
    <w:uiPriority w:val="9"/>
    <w:semiHidden/>
    <w:rsid w:val="00521B7C"/>
    <w:rPr>
      <w:caps/>
      <w:color w:val="00948B" w:themeColor="accent1" w:themeShade="BF"/>
      <w:spacing w:val="10"/>
    </w:rPr>
  </w:style>
  <w:style w:type="character" w:customStyle="1" w:styleId="Heading5Char">
    <w:name w:val="Heading 5 Char"/>
    <w:basedOn w:val="DefaultParagraphFont"/>
    <w:link w:val="Heading5"/>
    <w:uiPriority w:val="9"/>
    <w:semiHidden/>
    <w:rsid w:val="00521B7C"/>
    <w:rPr>
      <w:caps/>
      <w:color w:val="00948B" w:themeColor="accent1" w:themeShade="BF"/>
      <w:spacing w:val="10"/>
    </w:rPr>
  </w:style>
  <w:style w:type="character" w:customStyle="1" w:styleId="Heading6Char">
    <w:name w:val="Heading 6 Char"/>
    <w:basedOn w:val="DefaultParagraphFont"/>
    <w:link w:val="Heading6"/>
    <w:uiPriority w:val="9"/>
    <w:semiHidden/>
    <w:rsid w:val="00521B7C"/>
    <w:rPr>
      <w:caps/>
      <w:color w:val="00948B" w:themeColor="accent1" w:themeShade="BF"/>
      <w:spacing w:val="10"/>
    </w:rPr>
  </w:style>
  <w:style w:type="character" w:customStyle="1" w:styleId="Heading7Char">
    <w:name w:val="Heading 7 Char"/>
    <w:basedOn w:val="DefaultParagraphFont"/>
    <w:link w:val="Heading7"/>
    <w:uiPriority w:val="9"/>
    <w:semiHidden/>
    <w:rsid w:val="00521B7C"/>
    <w:rPr>
      <w:caps/>
      <w:color w:val="00948B" w:themeColor="accent1" w:themeShade="BF"/>
      <w:spacing w:val="10"/>
    </w:rPr>
  </w:style>
  <w:style w:type="character" w:customStyle="1" w:styleId="Heading8Char">
    <w:name w:val="Heading 8 Char"/>
    <w:basedOn w:val="DefaultParagraphFont"/>
    <w:link w:val="Heading8"/>
    <w:uiPriority w:val="9"/>
    <w:semiHidden/>
    <w:rsid w:val="00521B7C"/>
    <w:rPr>
      <w:caps/>
      <w:spacing w:val="10"/>
      <w:sz w:val="18"/>
      <w:szCs w:val="18"/>
    </w:rPr>
  </w:style>
  <w:style w:type="character" w:customStyle="1" w:styleId="Heading9Char">
    <w:name w:val="Heading 9 Char"/>
    <w:basedOn w:val="DefaultParagraphFont"/>
    <w:link w:val="Heading9"/>
    <w:uiPriority w:val="9"/>
    <w:semiHidden/>
    <w:rsid w:val="00521B7C"/>
    <w:rPr>
      <w:i/>
      <w:iCs/>
      <w:caps/>
      <w:spacing w:val="10"/>
      <w:sz w:val="18"/>
      <w:szCs w:val="18"/>
    </w:rPr>
  </w:style>
  <w:style w:type="paragraph" w:styleId="Caption">
    <w:name w:val="caption"/>
    <w:basedOn w:val="Normal"/>
    <w:next w:val="Normal"/>
    <w:uiPriority w:val="35"/>
    <w:semiHidden/>
    <w:unhideWhenUsed/>
    <w:qFormat/>
    <w:rsid w:val="00521B7C"/>
    <w:rPr>
      <w:b/>
      <w:bCs/>
      <w:color w:val="00948B" w:themeColor="accent1" w:themeShade="BF"/>
      <w:sz w:val="16"/>
      <w:szCs w:val="16"/>
    </w:rPr>
  </w:style>
  <w:style w:type="character" w:customStyle="1" w:styleId="TitleChar">
    <w:name w:val="Title Char"/>
    <w:basedOn w:val="DefaultParagraphFont"/>
    <w:link w:val="Title"/>
    <w:uiPriority w:val="10"/>
    <w:rsid w:val="00521B7C"/>
    <w:rPr>
      <w:rFonts w:asciiTheme="majorHAnsi" w:eastAsiaTheme="majorEastAsia" w:hAnsiTheme="majorHAnsi" w:cstheme="majorBidi"/>
      <w:caps/>
      <w:color w:val="00C6BB" w:themeColor="accent1"/>
      <w:spacing w:val="10"/>
      <w:sz w:val="52"/>
      <w:szCs w:val="52"/>
    </w:rPr>
  </w:style>
  <w:style w:type="paragraph" w:styleId="Subtitle">
    <w:name w:val="Subtitle"/>
    <w:basedOn w:val="Normal"/>
    <w:next w:val="Normal"/>
    <w:link w:val="SubtitleChar"/>
    <w:uiPriority w:val="11"/>
    <w:qFormat/>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521B7C"/>
    <w:rPr>
      <w:caps/>
      <w:color w:val="595959" w:themeColor="text1" w:themeTint="A6"/>
      <w:spacing w:val="10"/>
      <w:sz w:val="21"/>
      <w:szCs w:val="21"/>
    </w:rPr>
  </w:style>
  <w:style w:type="character" w:styleId="Strong">
    <w:name w:val="Strong"/>
    <w:uiPriority w:val="22"/>
    <w:qFormat/>
    <w:rsid w:val="00521B7C"/>
    <w:rPr>
      <w:b/>
      <w:bCs/>
    </w:rPr>
  </w:style>
  <w:style w:type="character" w:styleId="Emphasis">
    <w:name w:val="Emphasis"/>
    <w:uiPriority w:val="20"/>
    <w:qFormat/>
    <w:rsid w:val="00521B7C"/>
    <w:rPr>
      <w:caps/>
      <w:color w:val="00625C" w:themeColor="accent1" w:themeShade="7F"/>
      <w:spacing w:val="5"/>
    </w:rPr>
  </w:style>
  <w:style w:type="paragraph" w:styleId="NoSpacing">
    <w:name w:val="No Spacing"/>
    <w:uiPriority w:val="1"/>
    <w:qFormat/>
    <w:rsid w:val="00521B7C"/>
    <w:pPr>
      <w:spacing w:after="0" w:line="240" w:lineRule="auto"/>
    </w:pPr>
  </w:style>
  <w:style w:type="paragraph" w:styleId="Quote">
    <w:name w:val="Quote"/>
    <w:basedOn w:val="Normal"/>
    <w:next w:val="Normal"/>
    <w:link w:val="QuoteChar"/>
    <w:uiPriority w:val="29"/>
    <w:qFormat/>
    <w:rsid w:val="00521B7C"/>
    <w:rPr>
      <w:i/>
      <w:iCs/>
      <w:sz w:val="24"/>
      <w:szCs w:val="24"/>
    </w:rPr>
  </w:style>
  <w:style w:type="character" w:customStyle="1" w:styleId="QuoteChar">
    <w:name w:val="Quote Char"/>
    <w:basedOn w:val="DefaultParagraphFont"/>
    <w:link w:val="Quote"/>
    <w:uiPriority w:val="29"/>
    <w:rsid w:val="00521B7C"/>
    <w:rPr>
      <w:i/>
      <w:iCs/>
      <w:sz w:val="24"/>
      <w:szCs w:val="24"/>
    </w:rPr>
  </w:style>
  <w:style w:type="paragraph" w:styleId="IntenseQuote">
    <w:name w:val="Intense Quote"/>
    <w:basedOn w:val="Normal"/>
    <w:next w:val="Normal"/>
    <w:link w:val="IntenseQuoteChar"/>
    <w:uiPriority w:val="30"/>
    <w:qFormat/>
    <w:rsid w:val="00521B7C"/>
    <w:pPr>
      <w:spacing w:before="240" w:after="240" w:line="240" w:lineRule="auto"/>
      <w:ind w:left="1080" w:right="1080"/>
      <w:jc w:val="center"/>
    </w:pPr>
    <w:rPr>
      <w:color w:val="00C6BB" w:themeColor="accent1"/>
      <w:sz w:val="24"/>
      <w:szCs w:val="24"/>
    </w:rPr>
  </w:style>
  <w:style w:type="character" w:customStyle="1" w:styleId="IntenseQuoteChar">
    <w:name w:val="Intense Quote Char"/>
    <w:basedOn w:val="DefaultParagraphFont"/>
    <w:link w:val="IntenseQuote"/>
    <w:uiPriority w:val="30"/>
    <w:rsid w:val="00521B7C"/>
    <w:rPr>
      <w:color w:val="00C6BB" w:themeColor="accent1"/>
      <w:sz w:val="24"/>
      <w:szCs w:val="24"/>
    </w:rPr>
  </w:style>
  <w:style w:type="character" w:styleId="SubtleEmphasis">
    <w:name w:val="Subtle Emphasis"/>
    <w:uiPriority w:val="19"/>
    <w:qFormat/>
    <w:rsid w:val="00521B7C"/>
    <w:rPr>
      <w:i/>
      <w:iCs/>
      <w:color w:val="00625C" w:themeColor="accent1" w:themeShade="7F"/>
    </w:rPr>
  </w:style>
  <w:style w:type="character" w:styleId="IntenseEmphasis">
    <w:name w:val="Intense Emphasis"/>
    <w:uiPriority w:val="21"/>
    <w:qFormat/>
    <w:rsid w:val="00521B7C"/>
    <w:rPr>
      <w:b/>
      <w:bCs/>
      <w:caps/>
      <w:color w:val="00625C" w:themeColor="accent1" w:themeShade="7F"/>
      <w:spacing w:val="10"/>
    </w:rPr>
  </w:style>
  <w:style w:type="character" w:styleId="SubtleReference">
    <w:name w:val="Subtle Reference"/>
    <w:uiPriority w:val="31"/>
    <w:qFormat/>
    <w:rsid w:val="00521B7C"/>
    <w:rPr>
      <w:b/>
      <w:bCs/>
      <w:color w:val="00C6BB" w:themeColor="accent1"/>
    </w:rPr>
  </w:style>
  <w:style w:type="character" w:styleId="IntenseReference">
    <w:name w:val="Intense Reference"/>
    <w:uiPriority w:val="32"/>
    <w:qFormat/>
    <w:rsid w:val="00521B7C"/>
    <w:rPr>
      <w:b/>
      <w:bCs/>
      <w:i/>
      <w:iCs/>
      <w:caps/>
      <w:color w:val="00C6BB" w:themeColor="accent1"/>
    </w:rPr>
  </w:style>
  <w:style w:type="character" w:styleId="BookTitle">
    <w:name w:val="Book Title"/>
    <w:uiPriority w:val="33"/>
    <w:qFormat/>
    <w:rsid w:val="00521B7C"/>
    <w:rPr>
      <w:b/>
      <w:bCs/>
      <w:i/>
      <w:iCs/>
      <w:spacing w:val="0"/>
    </w:rPr>
  </w:style>
  <w:style w:type="table" w:customStyle="1" w:styleId="GridTable1Light-Accent11">
    <w:name w:val="Grid Table 1 Light - Accent 11"/>
    <w:basedOn w:val="TableNormal"/>
    <w:next w:val="Tabellagriglia1chiara-colore11"/>
    <w:uiPriority w:val="46"/>
    <w:rsid w:val="003D2478"/>
    <w:pPr>
      <w:spacing w:before="0" w:after="0" w:line="240" w:lineRule="auto"/>
    </w:pPr>
    <w:rPr>
      <w:rFonts w:cs="Times New Roman"/>
      <w:sz w:val="22"/>
      <w:szCs w:val="22"/>
      <w:lang w:val="fr-FR"/>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leNormal"/>
    <w:uiPriority w:val="46"/>
    <w:rsid w:val="003D2478"/>
    <w:pPr>
      <w:spacing w:after="0" w:line="240" w:lineRule="auto"/>
    </w:pPr>
    <w:tblPr>
      <w:tblStyleRowBandSize w:val="1"/>
      <w:tblStyleColBandSize w:val="1"/>
      <w:tblBorders>
        <w:top w:val="single" w:sz="4" w:space="0" w:color="82FFF7" w:themeColor="accent1" w:themeTint="66"/>
        <w:left w:val="single" w:sz="4" w:space="0" w:color="82FFF7" w:themeColor="accent1" w:themeTint="66"/>
        <w:bottom w:val="single" w:sz="4" w:space="0" w:color="82FFF7" w:themeColor="accent1" w:themeTint="66"/>
        <w:right w:val="single" w:sz="4" w:space="0" w:color="82FFF7" w:themeColor="accent1" w:themeTint="66"/>
        <w:insideH w:val="single" w:sz="4" w:space="0" w:color="82FFF7" w:themeColor="accent1" w:themeTint="66"/>
        <w:insideV w:val="single" w:sz="4" w:space="0" w:color="82FFF7" w:themeColor="accent1" w:themeTint="66"/>
      </w:tblBorders>
    </w:tblPr>
    <w:tblStylePr w:type="firstRow">
      <w:rPr>
        <w:b/>
        <w:bCs/>
      </w:rPr>
      <w:tblPr/>
      <w:tcPr>
        <w:tcBorders>
          <w:bottom w:val="single" w:sz="12" w:space="0" w:color="43FFF3" w:themeColor="accent1" w:themeTint="99"/>
        </w:tcBorders>
      </w:tcPr>
    </w:tblStylePr>
    <w:tblStylePr w:type="lastRow">
      <w:rPr>
        <w:b/>
        <w:bCs/>
      </w:rPr>
      <w:tblPr/>
      <w:tcPr>
        <w:tcBorders>
          <w:top w:val="double" w:sz="2" w:space="0" w:color="43FFF3"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E1C02"/>
    <w:pPr>
      <w:spacing w:beforeAutospacing="1" w:after="100" w:afterAutospacing="1" w:line="240" w:lineRule="auto"/>
    </w:pPr>
    <w:rPr>
      <w:rFonts w:ascii="Times New Roman" w:eastAsia="Times New Roman" w:hAnsi="Times New Roman" w:cs="Times New Roman"/>
      <w:sz w:val="24"/>
      <w:szCs w:val="24"/>
      <w:lang w:val="tr-TR" w:eastAsia="tr-TR"/>
    </w:rPr>
  </w:style>
  <w:style w:type="table" w:customStyle="1" w:styleId="a">
    <w:basedOn w:val="TableNormal1"/>
    <w:pPr>
      <w:spacing w:before="0" w:after="0" w:line="240" w:lineRule="auto"/>
    </w:pPr>
    <w:rPr>
      <w:sz w:val="22"/>
      <w:szCs w:val="22"/>
    </w:rPr>
    <w:tblPr>
      <w:tblStyleRowBandSize w:val="1"/>
      <w:tblStyleColBandSize w:val="1"/>
      <w:tblCellMar>
        <w:left w:w="108" w:type="dxa"/>
        <w:right w:w="108" w:type="dxa"/>
      </w:tblCellMar>
    </w:tblPr>
  </w:style>
  <w:style w:type="table" w:customStyle="1" w:styleId="a0">
    <w:basedOn w:val="TableNormal1"/>
    <w:pPr>
      <w:spacing w:before="0" w:after="0" w:line="240" w:lineRule="auto"/>
    </w:pPr>
    <w:rPr>
      <w:sz w:val="22"/>
      <w:szCs w:val="22"/>
    </w:rPr>
    <w:tblPr>
      <w:tblStyleRowBandSize w:val="1"/>
      <w:tblStyleColBandSize w:val="1"/>
      <w:tblCellMar>
        <w:left w:w="108" w:type="dxa"/>
        <w:right w:w="108" w:type="dxa"/>
      </w:tblCellMar>
    </w:tblPr>
  </w:style>
  <w:style w:type="table" w:customStyle="1" w:styleId="a1">
    <w:basedOn w:val="TableNormal1"/>
    <w:pPr>
      <w:spacing w:before="0" w:after="0" w:line="240" w:lineRule="auto"/>
    </w:pPr>
    <w:rPr>
      <w:sz w:val="22"/>
      <w:szCs w:val="22"/>
    </w:rPr>
    <w:tblPr>
      <w:tblStyleRowBandSize w:val="1"/>
      <w:tblStyleColBandSize w:val="1"/>
      <w:tblCellMar>
        <w:left w:w="108" w:type="dxa"/>
        <w:right w:w="108" w:type="dxa"/>
      </w:tblCellMar>
    </w:tblPr>
  </w:style>
  <w:style w:type="table" w:customStyle="1" w:styleId="a2">
    <w:basedOn w:val="TableNormal1"/>
    <w:pPr>
      <w:spacing w:before="0" w:after="0" w:line="240" w:lineRule="auto"/>
    </w:pPr>
    <w:rPr>
      <w:sz w:val="22"/>
      <w:szCs w:val="22"/>
    </w:rPr>
    <w:tblPr>
      <w:tblStyleRowBandSize w:val="1"/>
      <w:tblStyleColBandSize w:val="1"/>
      <w:tblCellMar>
        <w:left w:w="108" w:type="dxa"/>
        <w:right w:w="108" w:type="dxa"/>
      </w:tblCellMar>
    </w:tblPr>
  </w:style>
  <w:style w:type="table" w:customStyle="1" w:styleId="a3">
    <w:basedOn w:val="TableNormal1"/>
    <w:pPr>
      <w:spacing w:before="0" w:after="0" w:line="240" w:lineRule="auto"/>
    </w:pPr>
    <w:rPr>
      <w:sz w:val="22"/>
      <w:szCs w:val="22"/>
    </w:rPr>
    <w:tblPr>
      <w:tblStyleRowBandSize w:val="1"/>
      <w:tblStyleColBandSize w:val="1"/>
      <w:tblCellMar>
        <w:left w:w="108" w:type="dxa"/>
        <w:right w:w="108" w:type="dxa"/>
      </w:tblCellMar>
    </w:tblPr>
  </w:style>
  <w:style w:type="table" w:customStyle="1" w:styleId="a4">
    <w:basedOn w:val="TableNormal1"/>
    <w:pPr>
      <w:spacing w:before="0" w:after="0" w:line="240" w:lineRule="auto"/>
    </w:pPr>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Αξιομνημόνευτο">
  <a:themeElements>
    <a:clrScheme name="Αξιομνημόνευτο">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Αξιομνημόνευτο">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fo/NcJY1KqvxxNSkpp72kt58w==">AMUW2mVhfaCYlmTMD+deOgI4vTLWyLrw4swM9ZMrGV9Zayv9ncB8UyH/y5nwhF1Ouxds7MgKsbAQOk35w0E0f8n8FNmXLLfN00oQZiCz505ICwy3iTFeB/w80Mmuayofo3Jq5Dst5QN1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20</Pages>
  <Words>4847</Words>
  <Characters>27633</Characters>
  <Application>Microsoft Office Word</Application>
  <DocSecurity>0</DocSecurity>
  <Lines>230</Lines>
  <Paragraphs>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Marco De Cave</cp:lastModifiedBy>
  <cp:revision>42</cp:revision>
  <dcterms:created xsi:type="dcterms:W3CDTF">2021-02-01T19:34:00Z</dcterms:created>
  <dcterms:modified xsi:type="dcterms:W3CDTF">2021-08-12T08:19:00Z</dcterms:modified>
</cp:coreProperties>
</file>