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rPr>
      </w:pPr>
      <w:r w:rsidDel="00000000" w:rsidR="00000000" w:rsidRPr="00000000">
        <w:rPr>
          <w:rFonts w:ascii="Calibri" w:cs="Calibri" w:eastAsia="Calibri" w:hAnsi="Calibri"/>
        </w:rPr>
        <w:drawing>
          <wp:inline distB="0" distT="0" distL="0" distR="0">
            <wp:extent cx="6012180" cy="3156394"/>
            <wp:effectExtent b="0" l="0" r="0" t="0"/>
            <wp:docPr id="39"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6012180" cy="3156394"/>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tabs>
          <w:tab w:val="left" w:pos="1701"/>
        </w:tabs>
        <w:jc w:val="both"/>
        <w:rPr>
          <w:b w:val="1"/>
          <w:sz w:val="32"/>
          <w:szCs w:val="32"/>
        </w:rPr>
      </w:pPr>
      <w:r w:rsidDel="00000000" w:rsidR="00000000" w:rsidRPr="00000000">
        <w:rPr>
          <w:b w:val="1"/>
          <w:sz w:val="32"/>
          <w:szCs w:val="32"/>
          <w:rtl w:val="0"/>
        </w:rPr>
        <w:t xml:space="preserve">INTELLEKTUAALINEN TUOTANTO IO3</w:t>
      </w:r>
    </w:p>
    <w:p w:rsidR="00000000" w:rsidDel="00000000" w:rsidP="00000000" w:rsidRDefault="00000000" w:rsidRPr="00000000" w14:paraId="00000007">
      <w:pPr>
        <w:tabs>
          <w:tab w:val="left" w:pos="1701"/>
        </w:tabs>
        <w:jc w:val="both"/>
        <w:rPr>
          <w:b w:val="1"/>
          <w:sz w:val="32"/>
          <w:szCs w:val="32"/>
        </w:rPr>
      </w:pPr>
      <w:r w:rsidDel="00000000" w:rsidR="00000000" w:rsidRPr="00000000">
        <w:rPr>
          <w:b w:val="1"/>
          <w:sz w:val="32"/>
          <w:szCs w:val="32"/>
          <w:rtl w:val="0"/>
        </w:rPr>
        <w:t xml:space="preserve">Koulutuspaketti: materiaalit ja ohjeet pienten kansalaisjärjestöjen toimijoille</w:t>
      </w:r>
    </w:p>
    <w:p w:rsidR="00000000" w:rsidDel="00000000" w:rsidP="00000000" w:rsidRDefault="00000000" w:rsidRPr="00000000" w14:paraId="00000008">
      <w:pPr>
        <w:tabs>
          <w:tab w:val="left" w:pos="1701"/>
        </w:tabs>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IO3.1: </w:t>
      </w:r>
      <w:r w:rsidDel="00000000" w:rsidR="00000000" w:rsidRPr="00000000">
        <w:rPr>
          <w:b w:val="1"/>
          <w:sz w:val="28"/>
          <w:szCs w:val="28"/>
          <w:rtl w:val="0"/>
        </w:rPr>
        <w:t xml:space="preserve">Työkaluehdotuksia</w:t>
      </w:r>
      <w:r w:rsidDel="00000000" w:rsidR="00000000" w:rsidRPr="00000000">
        <w:rPr>
          <w:rtl w:val="0"/>
        </w:rPr>
      </w:r>
    </w:p>
    <w:p w:rsidR="00000000" w:rsidDel="00000000" w:rsidP="00000000" w:rsidRDefault="00000000" w:rsidRPr="00000000" w14:paraId="00000009">
      <w:pPr>
        <w:spacing w:after="60" w:before="60" w:lineRule="auto"/>
        <w:jc w:val="both"/>
        <w:rPr>
          <w:rFonts w:ascii="Calibri" w:cs="Calibri" w:eastAsia="Calibri" w:hAnsi="Calibri"/>
          <w:sz w:val="28"/>
          <w:szCs w:val="28"/>
        </w:rPr>
      </w:pPr>
      <w:r w:rsidDel="00000000" w:rsidR="00000000" w:rsidRPr="00000000">
        <w:rPr>
          <w:b w:val="1"/>
          <w:sz w:val="28"/>
          <w:szCs w:val="28"/>
          <w:rtl w:val="0"/>
        </w:rPr>
        <w:t xml:space="preserve">Unit 3</w:t>
      </w:r>
      <w:r w:rsidDel="00000000" w:rsidR="00000000" w:rsidRPr="00000000">
        <w:rPr>
          <w:sz w:val="28"/>
          <w:szCs w:val="28"/>
          <w:rtl w:val="0"/>
        </w:rPr>
        <w:t xml:space="preserve">: Toteutetaan varainhankinta lahjoittajien osalta</w:t>
      </w:r>
      <w:r w:rsidDel="00000000" w:rsidR="00000000" w:rsidRPr="00000000">
        <w:rPr>
          <w:rtl w:val="0"/>
        </w:rPr>
      </w:r>
    </w:p>
    <w:p w:rsidR="00000000" w:rsidDel="00000000" w:rsidP="00000000" w:rsidRDefault="00000000" w:rsidRPr="00000000" w14:paraId="0000000A">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Olemisen Balanssia</w:t>
      </w:r>
    </w:p>
    <w:p w:rsidR="00000000" w:rsidDel="00000000" w:rsidP="00000000" w:rsidRDefault="00000000" w:rsidRPr="00000000" w14:paraId="0000000C">
      <w:pPr>
        <w:jc w:val="both"/>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tabs>
          <w:tab w:val="left" w:pos="5220"/>
          <w:tab w:val="left" w:pos="6300"/>
        </w:tabs>
        <w:jc w:val="both"/>
        <w:rPr>
          <w:rFonts w:ascii="Calibri" w:cs="Calibri" w:eastAsia="Calibri" w:hAnsi="Calibri"/>
        </w:rPr>
        <w:sectPr>
          <w:headerReference r:id="rId8" w:type="default"/>
          <w:footerReference r:id="rId9" w:type="default"/>
          <w:pgSz w:h="16838" w:w="11906" w:orient="portrait"/>
          <w:pgMar w:bottom="1134" w:top="1134" w:left="1219" w:right="1219" w:header="1149" w:footer="281"/>
          <w:pgNumType w:start="1"/>
        </w:sectPr>
      </w:pPr>
      <w:r w:rsidDel="00000000" w:rsidR="00000000" w:rsidRPr="00000000">
        <w:rPr>
          <w:rFonts w:ascii="Calibri" w:cs="Calibri" w:eastAsia="Calibri" w:hAnsi="Calibri"/>
          <w:rtl w:val="0"/>
        </w:rPr>
        <w:tab/>
        <w:tab/>
      </w:r>
    </w:p>
    <w:p w:rsidR="00000000" w:rsidDel="00000000" w:rsidP="00000000" w:rsidRDefault="00000000" w:rsidRPr="00000000" w14:paraId="0000000F">
      <w:pPr>
        <w:keepNext w:val="0"/>
        <w:keepLines w:val="0"/>
        <w:widowControl w:val="1"/>
        <w:pBdr>
          <w:top w:color="00c6bb" w:space="0" w:sz="24" w:val="single"/>
          <w:left w:color="00c6bb" w:space="0" w:sz="24" w:val="single"/>
          <w:bottom w:color="00c6bb" w:space="0" w:sz="24" w:val="single"/>
          <w:right w:color="00c6bb" w:space="0" w:sz="24" w:val="single"/>
          <w:between w:space="0" w:sz="0" w:val="nil"/>
        </w:pBdr>
        <w:shd w:fill="00c6bb" w:val="clear"/>
        <w:spacing w:after="0" w:before="100" w:line="276" w:lineRule="auto"/>
        <w:ind w:left="0" w:right="0" w:firstLine="0"/>
        <w:jc w:val="both"/>
        <w:rPr>
          <w:rFonts w:ascii="Calibri" w:cs="Calibri" w:eastAsia="Calibri" w:hAnsi="Calibri"/>
          <w:b w:val="0"/>
          <w:i w:val="0"/>
          <w:smallCaps w:val="1"/>
          <w:strike w:val="0"/>
          <w:color w:val="ffffff"/>
          <w:sz w:val="22"/>
          <w:szCs w:val="22"/>
          <w:u w:val="none"/>
          <w:shd w:fill="auto" w:val="clear"/>
          <w:vertAlign w:val="baseline"/>
        </w:rPr>
      </w:pPr>
      <w:r w:rsidDel="00000000" w:rsidR="00000000" w:rsidRPr="00000000">
        <w:rPr>
          <w:smallCaps w:val="1"/>
          <w:color w:val="ffffff"/>
          <w:sz w:val="22"/>
          <w:szCs w:val="22"/>
          <w:rtl w:val="0"/>
        </w:rPr>
        <w:t xml:space="preserve">JOHDANTO</w:t>
      </w:r>
      <w:r w:rsidDel="00000000" w:rsidR="00000000" w:rsidRPr="00000000">
        <w:rPr>
          <w:rtl w:val="0"/>
        </w:rPr>
      </w:r>
    </w:p>
    <w:p w:rsidR="00000000" w:rsidDel="00000000" w:rsidP="00000000" w:rsidRDefault="00000000" w:rsidRPr="00000000" w14:paraId="00000010">
      <w:pPr>
        <w:spacing w:after="60" w:before="6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both"/>
        <w:rPr>
          <w:sz w:val="24"/>
          <w:szCs w:val="24"/>
        </w:rPr>
      </w:pPr>
      <w:r w:rsidDel="00000000" w:rsidR="00000000" w:rsidRPr="00000000">
        <w:rPr>
          <w:sz w:val="24"/>
          <w:szCs w:val="24"/>
          <w:rtl w:val="0"/>
        </w:rPr>
        <w:t xml:space="preserve">IO3: n tavoitteena on:</w:t>
      </w:r>
    </w:p>
    <w:p w:rsidR="00000000" w:rsidDel="00000000" w:rsidP="00000000" w:rsidRDefault="00000000" w:rsidRPr="00000000" w14:paraId="0000001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sz w:val="24"/>
          <w:szCs w:val="24"/>
        </w:rPr>
      </w:pPr>
      <w:r w:rsidDel="00000000" w:rsidR="00000000" w:rsidRPr="00000000">
        <w:rPr>
          <w:sz w:val="24"/>
          <w:szCs w:val="24"/>
          <w:rtl w:val="0"/>
        </w:rPr>
        <w:t xml:space="preserve">tehdä oppimateriaalista oppijoille mahdollisimman vuorovaikutteista ja hyödyllistä</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sz w:val="24"/>
          <w:szCs w:val="24"/>
        </w:rPr>
      </w:pPr>
      <w:r w:rsidDel="00000000" w:rsidR="00000000" w:rsidRPr="00000000">
        <w:rPr>
          <w:sz w:val="24"/>
          <w:szCs w:val="24"/>
          <w:rtl w:val="0"/>
        </w:rPr>
        <w:t xml:space="preserve">kehittää tarkoitukseen sopivia työkaluja ja malleja, jotka ovat käyttövalmiita ja helposti mukautettavissa pienten kansalaisjärjestöjen tarpeisiin</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sz w:val="24"/>
          <w:szCs w:val="24"/>
        </w:rPr>
      </w:pPr>
      <w:r w:rsidDel="00000000" w:rsidR="00000000" w:rsidRPr="00000000">
        <w:rPr>
          <w:sz w:val="24"/>
          <w:szCs w:val="24"/>
          <w:rtl w:val="0"/>
        </w:rPr>
        <w:t xml:space="preserve">antaa askel askeleelta ohjausta varainhankintaan eri näkökohtien avulla ja kannustaa oppijaa aina ajattelemaan omaa organisaatiotaan rinnakkain jokaisessa materiaalissa kuvatussa vaiheessa</w:t>
      </w:r>
      <w:r w:rsidDel="00000000" w:rsidR="00000000" w:rsidRPr="00000000">
        <w:rPr>
          <w:rtl w:val="0"/>
        </w:rPr>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Osan 3 työkalupakki sisältää;</w:t>
      </w:r>
    </w:p>
    <w:p w:rsidR="00000000" w:rsidDel="00000000" w:rsidP="00000000" w:rsidRDefault="00000000" w:rsidRPr="00000000" w14:paraId="00000016">
      <w:pPr>
        <w:numPr>
          <w:ilvl w:val="0"/>
          <w:numId w:val="4"/>
        </w:numPr>
        <w:ind w:left="720" w:hanging="360"/>
        <w:jc w:val="both"/>
        <w:rPr>
          <w:sz w:val="24"/>
          <w:szCs w:val="24"/>
        </w:rPr>
      </w:pPr>
      <w:r w:rsidDel="00000000" w:rsidR="00000000" w:rsidRPr="00000000">
        <w:rPr>
          <w:sz w:val="24"/>
          <w:szCs w:val="24"/>
          <w:rtl w:val="0"/>
        </w:rPr>
        <w:t xml:space="preserve">Luettelon työkaluista digitaaliseen varainhankintaan sekä kunkin työkalun hyvät ja huonot puolet. Pienten kansalaisjärjestöjen toimijat saavat hyvän yleiskatsauksen ja he voivat helposti päättää, mitkä työkalut sopivat heidän organisaationsa tarpeisiin.</w:t>
      </w:r>
    </w:p>
    <w:p w:rsidR="00000000" w:rsidDel="00000000" w:rsidP="00000000" w:rsidRDefault="00000000" w:rsidRPr="00000000" w14:paraId="00000017">
      <w:pPr>
        <w:numPr>
          <w:ilvl w:val="0"/>
          <w:numId w:val="4"/>
        </w:numPr>
        <w:ind w:left="720" w:hanging="360"/>
        <w:jc w:val="both"/>
        <w:rPr>
          <w:sz w:val="24"/>
          <w:szCs w:val="24"/>
        </w:rPr>
      </w:pPr>
      <w:r w:rsidDel="00000000" w:rsidR="00000000" w:rsidRPr="00000000">
        <w:rPr>
          <w:sz w:val="24"/>
          <w:szCs w:val="24"/>
          <w:rtl w:val="0"/>
        </w:rPr>
        <w:t xml:space="preserve">Esimerkkitekstejä hyvästä viestinnästä lahjoittajien kanssa (esim. kiitos sähköpostit, sosiaalisen median viestit jne.)</w:t>
      </w:r>
    </w:p>
    <w:p w:rsidR="00000000" w:rsidDel="00000000" w:rsidP="00000000" w:rsidRDefault="00000000" w:rsidRPr="00000000" w14:paraId="00000018">
      <w:pPr>
        <w:numPr>
          <w:ilvl w:val="0"/>
          <w:numId w:val="4"/>
        </w:numPr>
        <w:ind w:left="720" w:hanging="360"/>
        <w:jc w:val="both"/>
        <w:rPr>
          <w:sz w:val="24"/>
          <w:szCs w:val="24"/>
        </w:rPr>
      </w:pPr>
      <w:r w:rsidDel="00000000" w:rsidR="00000000" w:rsidRPr="00000000">
        <w:rPr>
          <w:sz w:val="24"/>
          <w:szCs w:val="24"/>
          <w:rtl w:val="0"/>
        </w:rPr>
        <w:t xml:space="preserve">Varainhankintasuunnitelman malli, joka sisältää varainkeruukampanjan pääosat</w:t>
      </w:r>
    </w:p>
    <w:p w:rsidR="00000000" w:rsidDel="00000000" w:rsidP="00000000" w:rsidRDefault="00000000" w:rsidRPr="00000000" w14:paraId="00000019">
      <w:pPr>
        <w:keepNext w:val="0"/>
        <w:keepLines w:val="0"/>
        <w:widowControl w:val="1"/>
        <w:pBdr>
          <w:top w:color="00c6bb" w:space="0" w:sz="24" w:val="single"/>
          <w:left w:color="00c6bb" w:space="0" w:sz="24" w:val="single"/>
          <w:bottom w:color="00c6bb" w:space="0" w:sz="24" w:val="single"/>
          <w:right w:color="00c6bb" w:space="0" w:sz="24" w:val="single"/>
          <w:between w:space="0" w:sz="0" w:val="nil"/>
        </w:pBdr>
        <w:shd w:fill="00c6bb" w:val="clear"/>
        <w:spacing w:after="0" w:before="100" w:line="276" w:lineRule="auto"/>
        <w:ind w:left="0" w:right="0" w:firstLine="0"/>
        <w:jc w:val="both"/>
        <w:rPr>
          <w:rFonts w:ascii="Calibri" w:cs="Calibri" w:eastAsia="Calibri" w:hAnsi="Calibri"/>
          <w:b w:val="0"/>
          <w:i w:val="0"/>
          <w:smallCaps w:val="1"/>
          <w:strike w:val="0"/>
          <w:color w:val="ffffff"/>
          <w:sz w:val="22"/>
          <w:szCs w:val="22"/>
          <w:u w:val="none"/>
          <w:shd w:fill="auto" w:val="clear"/>
          <w:vertAlign w:val="baseline"/>
        </w:rPr>
      </w:pPr>
      <w:r w:rsidDel="00000000" w:rsidR="00000000" w:rsidRPr="00000000">
        <w:rPr>
          <w:smallCaps w:val="1"/>
          <w:color w:val="ffffff"/>
          <w:sz w:val="22"/>
          <w:szCs w:val="22"/>
          <w:rtl w:val="0"/>
        </w:rPr>
        <w:t xml:space="preserve">Työkalut digitaaliseen varainhankintaan </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60" w:before="6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(Kansalaisten) CIVI</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CRM</w:t>
      </w:r>
    </w:p>
    <w:p w:rsidR="00000000" w:rsidDel="00000000" w:rsidP="00000000" w:rsidRDefault="00000000" w:rsidRPr="00000000" w14:paraId="0000001B">
      <w:pPr>
        <w:spacing w:after="60" w:before="60" w:line="240" w:lineRule="auto"/>
        <w:jc w:val="both"/>
        <w:rPr>
          <w:rFonts w:ascii="Calibri" w:cs="Calibri" w:eastAsia="Calibri" w:hAnsi="Calibri"/>
          <w:sz w:val="22"/>
          <w:szCs w:val="22"/>
        </w:rPr>
      </w:pPr>
      <w:r w:rsidDel="00000000" w:rsidR="00000000" w:rsidRPr="00000000">
        <w:rPr>
          <w:sz w:val="22"/>
          <w:szCs w:val="22"/>
          <w:rtl w:val="0"/>
        </w:rPr>
        <w:t xml:space="preserve">Avoimen lähdekoodin asiakkuudenhallinta (CRM), tapahtumien hallinta, lahjoitukset/maksut, vapaaehtoistyön hallinta-alusta ja paljon muuta, suunniteltu hyväntekeväisyysjärjestöille ja voittoa tavoittelemattomille järjestöille.</w:t>
      </w:r>
      <w:r w:rsidDel="00000000" w:rsidR="00000000" w:rsidRPr="00000000">
        <w:rPr>
          <w:rtl w:val="0"/>
        </w:rPr>
      </w:r>
    </w:p>
    <w:p w:rsidR="00000000" w:rsidDel="00000000" w:rsidP="00000000" w:rsidRDefault="00000000" w:rsidRPr="00000000" w14:paraId="0000001C">
      <w:pPr>
        <w:spacing w:after="60" w:before="60" w:line="240" w:lineRule="auto"/>
        <w:jc w:val="both"/>
        <w:rPr>
          <w:rFonts w:ascii="Calibri" w:cs="Calibri" w:eastAsia="Calibri" w:hAnsi="Calibri"/>
          <w:b w:val="1"/>
          <w:sz w:val="22"/>
          <w:szCs w:val="22"/>
        </w:rPr>
      </w:pPr>
      <w:r w:rsidDel="00000000" w:rsidR="00000000" w:rsidRPr="00000000">
        <w:rPr>
          <w:b w:val="1"/>
          <w:sz w:val="22"/>
          <w:szCs w:val="22"/>
          <w:rtl w:val="0"/>
        </w:rPr>
        <w:t xml:space="preserve">Käyttötavat:</w:t>
      </w:r>
      <w:r w:rsidDel="00000000" w:rsidR="00000000" w:rsidRPr="00000000">
        <w:rPr>
          <w:rtl w:val="0"/>
        </w:rPr>
      </w:r>
    </w:p>
    <w:p w:rsidR="00000000" w:rsidDel="00000000" w:rsidP="00000000" w:rsidRDefault="00000000" w:rsidRPr="00000000" w14:paraId="0000001D">
      <w:pPr>
        <w:spacing w:after="60" w:before="60" w:line="240" w:lineRule="auto"/>
        <w:jc w:val="both"/>
        <w:rPr>
          <w:sz w:val="22"/>
          <w:szCs w:val="22"/>
        </w:rPr>
      </w:pPr>
      <w:r w:rsidDel="00000000" w:rsidR="00000000" w:rsidRPr="00000000">
        <w:rPr>
          <w:sz w:val="22"/>
          <w:szCs w:val="22"/>
          <w:rtl w:val="0"/>
        </w:rPr>
        <w:t xml:space="preserve">*Yhteystietojen hallinta - yhteystiedot voidaan tallentaa yhteen paikkaan; voit merkitä ja ryhmitellä yhteystietoja sen mukaan, miten he ovat sitoutuneet organisaatioon.</w:t>
      </w:r>
    </w:p>
    <w:p w:rsidR="00000000" w:rsidDel="00000000" w:rsidP="00000000" w:rsidRDefault="00000000" w:rsidRPr="00000000" w14:paraId="0000001E">
      <w:pPr>
        <w:spacing w:after="60" w:before="60" w:line="240" w:lineRule="auto"/>
        <w:jc w:val="both"/>
        <w:rPr>
          <w:sz w:val="22"/>
          <w:szCs w:val="22"/>
        </w:rPr>
      </w:pPr>
      <w:r w:rsidDel="00000000" w:rsidR="00000000" w:rsidRPr="00000000">
        <w:rPr>
          <w:sz w:val="22"/>
          <w:szCs w:val="22"/>
          <w:rtl w:val="0"/>
        </w:rPr>
        <w:t xml:space="preserve">*Jäsenyyden hallinta - antaa jäsenille mahdollisuuden rekisteröityä, maksaa verkossa ja saada muistutuksia jäsenyyden uusimisesta.</w:t>
      </w:r>
    </w:p>
    <w:p w:rsidR="00000000" w:rsidDel="00000000" w:rsidP="00000000" w:rsidRDefault="00000000" w:rsidRPr="00000000" w14:paraId="0000001F">
      <w:pPr>
        <w:spacing w:after="60" w:before="60" w:line="240" w:lineRule="auto"/>
        <w:jc w:val="both"/>
        <w:rPr>
          <w:sz w:val="22"/>
          <w:szCs w:val="22"/>
        </w:rPr>
      </w:pPr>
      <w:r w:rsidDel="00000000" w:rsidR="00000000" w:rsidRPr="00000000">
        <w:rPr>
          <w:sz w:val="22"/>
          <w:szCs w:val="22"/>
          <w:rtl w:val="0"/>
        </w:rPr>
        <w:t xml:space="preserve">*Kirjanpidon integrointi - kirjoita lahjoitukset CRM:än, vie tiedot ja tuo ne sitten omaan kirjanpitoosi.</w:t>
      </w:r>
    </w:p>
    <w:p w:rsidR="00000000" w:rsidDel="00000000" w:rsidP="00000000" w:rsidRDefault="00000000" w:rsidRPr="00000000" w14:paraId="00000020">
      <w:pPr>
        <w:spacing w:after="60" w:before="60" w:line="240" w:lineRule="auto"/>
        <w:jc w:val="both"/>
        <w:rPr>
          <w:sz w:val="22"/>
          <w:szCs w:val="22"/>
        </w:rPr>
      </w:pPr>
      <w:r w:rsidDel="00000000" w:rsidR="00000000" w:rsidRPr="00000000">
        <w:rPr>
          <w:sz w:val="22"/>
          <w:szCs w:val="22"/>
          <w:rtl w:val="0"/>
        </w:rPr>
        <w:t xml:space="preserve">*Tapahtumien hallinta - luo kehitettäviä lomakkeita, rekisteröi vapaaehtoisia ja luo rekisteröintivahvistuksia ja kuitteja.</w:t>
      </w:r>
    </w:p>
    <w:p w:rsidR="00000000" w:rsidDel="00000000" w:rsidP="00000000" w:rsidRDefault="00000000" w:rsidRPr="00000000" w14:paraId="00000021">
      <w:pPr>
        <w:spacing w:after="60" w:before="60" w:line="240" w:lineRule="auto"/>
        <w:jc w:val="both"/>
        <w:rPr>
          <w:sz w:val="22"/>
          <w:szCs w:val="22"/>
        </w:rPr>
      </w:pPr>
      <w:r w:rsidDel="00000000" w:rsidR="00000000" w:rsidRPr="00000000">
        <w:rPr>
          <w:sz w:val="22"/>
          <w:szCs w:val="22"/>
          <w:rtl w:val="0"/>
        </w:rPr>
        <w:t xml:space="preserve">*Sähköpostimarkkinointi - voit lähettää sähköpostiviestejä räätälöityjen mallien avulla ja mitata kampanjoiden tehokkuutta seuraamalla sähköpostitilastoja.</w:t>
      </w:r>
    </w:p>
    <w:p w:rsidR="00000000" w:rsidDel="00000000" w:rsidP="00000000" w:rsidRDefault="00000000" w:rsidRPr="00000000" w14:paraId="00000022">
      <w:pPr>
        <w:spacing w:after="60" w:before="60" w:line="240" w:lineRule="auto"/>
        <w:jc w:val="both"/>
        <w:rPr>
          <w:sz w:val="22"/>
          <w:szCs w:val="22"/>
        </w:rPr>
      </w:pPr>
      <w:r w:rsidDel="00000000" w:rsidR="00000000" w:rsidRPr="00000000">
        <w:rPr>
          <w:sz w:val="22"/>
          <w:szCs w:val="22"/>
          <w:rtl w:val="0"/>
        </w:rPr>
        <w:t xml:space="preserve">*Kannatuskampanjat - voittoa tavoittelemattomat järjestöt voivat luoda vetoomuksia verkossa ja kannustaa kannattajia ryhtymään toimiin.</w:t>
      </w:r>
    </w:p>
    <w:p w:rsidR="00000000" w:rsidDel="00000000" w:rsidP="00000000" w:rsidRDefault="00000000" w:rsidRPr="00000000" w14:paraId="00000023">
      <w:pPr>
        <w:spacing w:after="60" w:before="60" w:line="240" w:lineRule="auto"/>
        <w:jc w:val="both"/>
        <w:rPr>
          <w:sz w:val="22"/>
          <w:szCs w:val="22"/>
        </w:rPr>
      </w:pPr>
      <w:r w:rsidDel="00000000" w:rsidR="00000000" w:rsidRPr="00000000">
        <w:rPr>
          <w:sz w:val="22"/>
          <w:szCs w:val="22"/>
          <w:rtl w:val="0"/>
        </w:rPr>
        <w:t xml:space="preserve">*Vertaisvarainhankinta - Valitsijat voivat luoda henkilökohtaisia kampanjoita kerätäkseen varoja puolestasi.</w:t>
      </w:r>
    </w:p>
    <w:p w:rsidR="00000000" w:rsidDel="00000000" w:rsidP="00000000" w:rsidRDefault="00000000" w:rsidRPr="00000000" w14:paraId="00000024">
      <w:pPr>
        <w:spacing w:after="60" w:before="60" w:line="240" w:lineRule="auto"/>
        <w:jc w:val="both"/>
        <w:rPr>
          <w:sz w:val="22"/>
          <w:szCs w:val="22"/>
        </w:rPr>
      </w:pPr>
      <w:r w:rsidDel="00000000" w:rsidR="00000000" w:rsidRPr="00000000">
        <w:rPr>
          <w:sz w:val="22"/>
          <w:szCs w:val="22"/>
          <w:rtl w:val="0"/>
        </w:rPr>
        <w:t xml:space="preserve">*Raportit - CiviReportilla on yli 40 vakioraporttia, joiden avulla organisaatiosi voi arvioida toiminnan vaikutuksia.</w:t>
      </w:r>
    </w:p>
    <w:p w:rsidR="00000000" w:rsidDel="00000000" w:rsidP="00000000" w:rsidRDefault="00000000" w:rsidRPr="00000000" w14:paraId="00000025">
      <w:pPr>
        <w:spacing w:after="60" w:before="60" w:line="240" w:lineRule="auto"/>
        <w:jc w:val="both"/>
        <w:rPr>
          <w:rFonts w:ascii="Calibri" w:cs="Calibri" w:eastAsia="Calibri" w:hAnsi="Calibri"/>
          <w:b w:val="1"/>
          <w:sz w:val="22"/>
          <w:szCs w:val="22"/>
        </w:rPr>
      </w:pPr>
      <w:r w:rsidDel="00000000" w:rsidR="00000000" w:rsidRPr="00000000">
        <w:rPr>
          <w:b w:val="1"/>
          <w:sz w:val="22"/>
          <w:szCs w:val="22"/>
          <w:rtl w:val="0"/>
        </w:rPr>
        <w:t xml:space="preserve">Plussat:</w:t>
      </w:r>
      <w:r w:rsidDel="00000000" w:rsidR="00000000" w:rsidRPr="00000000">
        <w:rPr>
          <w:rtl w:val="0"/>
        </w:rPr>
      </w:r>
    </w:p>
    <w:p w:rsidR="00000000" w:rsidDel="00000000" w:rsidP="00000000" w:rsidRDefault="00000000" w:rsidRPr="00000000" w14:paraId="00000026">
      <w:pPr>
        <w:spacing w:after="60" w:before="60" w:line="240" w:lineRule="auto"/>
        <w:jc w:val="both"/>
        <w:rPr>
          <w:sz w:val="22"/>
          <w:szCs w:val="22"/>
        </w:rPr>
      </w:pPr>
      <w:r w:rsidDel="00000000" w:rsidR="00000000" w:rsidRPr="00000000">
        <w:rPr>
          <w:sz w:val="22"/>
          <w:szCs w:val="22"/>
          <w:rtl w:val="0"/>
        </w:rPr>
        <w:t xml:space="preserve">*CiviCRM on monimutkainen ja joustava. Se voidaan räätälöidä järjestösi tarpeisiin.</w:t>
      </w:r>
    </w:p>
    <w:p w:rsidR="00000000" w:rsidDel="00000000" w:rsidP="00000000" w:rsidRDefault="00000000" w:rsidRPr="00000000" w14:paraId="00000027">
      <w:pPr>
        <w:spacing w:after="60" w:before="60" w:line="240" w:lineRule="auto"/>
        <w:jc w:val="both"/>
        <w:rPr>
          <w:sz w:val="22"/>
          <w:szCs w:val="22"/>
        </w:rPr>
      </w:pPr>
      <w:r w:rsidDel="00000000" w:rsidR="00000000" w:rsidRPr="00000000">
        <w:rPr>
          <w:sz w:val="22"/>
          <w:szCs w:val="22"/>
          <w:rtl w:val="0"/>
        </w:rPr>
        <w:t xml:space="preserve">*Tallenna yhteystietoihin rajoittamattomasti mukautettuja kenttiä, joiden avulla voit seurata kannattajia ja jokaista vuorovaikutusta heidän kanssaan.</w:t>
      </w:r>
    </w:p>
    <w:p w:rsidR="00000000" w:rsidDel="00000000" w:rsidP="00000000" w:rsidRDefault="00000000" w:rsidRPr="00000000" w14:paraId="00000028">
      <w:pPr>
        <w:spacing w:after="60" w:before="60" w:line="240" w:lineRule="auto"/>
        <w:jc w:val="both"/>
        <w:rPr>
          <w:sz w:val="22"/>
          <w:szCs w:val="22"/>
        </w:rPr>
      </w:pPr>
      <w:r w:rsidDel="00000000" w:rsidR="00000000" w:rsidRPr="00000000">
        <w:rPr>
          <w:sz w:val="22"/>
          <w:szCs w:val="22"/>
          <w:rtl w:val="0"/>
        </w:rPr>
        <w:t xml:space="preserve">*Se yhdistää lahjoitukset yhteystietoihin, joten voit helposti kiittää lahjoittajia heidän anteliaisuudestaan.</w:t>
      </w:r>
    </w:p>
    <w:p w:rsidR="00000000" w:rsidDel="00000000" w:rsidP="00000000" w:rsidRDefault="00000000" w:rsidRPr="00000000" w14:paraId="00000029">
      <w:pPr>
        <w:spacing w:after="60" w:before="60" w:line="240" w:lineRule="auto"/>
        <w:jc w:val="both"/>
        <w:rPr>
          <w:sz w:val="22"/>
          <w:szCs w:val="22"/>
        </w:rPr>
      </w:pPr>
      <w:r w:rsidDel="00000000" w:rsidR="00000000" w:rsidRPr="00000000">
        <w:rPr>
          <w:sz w:val="22"/>
          <w:szCs w:val="22"/>
          <w:rtl w:val="0"/>
        </w:rPr>
        <w:t xml:space="preserve">*Lähetä tukijoillesi automaattisia muistutuksia varmistaaksesi, että tapahtumasi ovat yleisömenestyksiä.</w:t>
      </w:r>
    </w:p>
    <w:p w:rsidR="00000000" w:rsidDel="00000000" w:rsidP="00000000" w:rsidRDefault="00000000" w:rsidRPr="00000000" w14:paraId="0000002A">
      <w:pPr>
        <w:spacing w:after="60" w:before="60" w:line="240" w:lineRule="auto"/>
        <w:jc w:val="both"/>
        <w:rPr>
          <w:sz w:val="22"/>
          <w:szCs w:val="22"/>
        </w:rPr>
      </w:pPr>
      <w:r w:rsidDel="00000000" w:rsidR="00000000" w:rsidRPr="00000000">
        <w:rPr>
          <w:sz w:val="22"/>
          <w:szCs w:val="22"/>
          <w:rtl w:val="0"/>
        </w:rPr>
        <w:t xml:space="preserve">*Kannusta lahjoittajia auttamaan sinua saavuttamaan varainkeruutavoitteesi luomalla seurantasivu lämpömittari -pienohjelmalla.</w:t>
      </w:r>
    </w:p>
    <w:p w:rsidR="00000000" w:rsidDel="00000000" w:rsidP="00000000" w:rsidRDefault="00000000" w:rsidRPr="00000000" w14:paraId="0000002B">
      <w:pPr>
        <w:spacing w:after="60" w:before="60" w:line="240" w:lineRule="auto"/>
        <w:jc w:val="both"/>
        <w:rPr>
          <w:rFonts w:ascii="Calibri" w:cs="Calibri" w:eastAsia="Calibri" w:hAnsi="Calibri"/>
          <w:b w:val="1"/>
          <w:sz w:val="22"/>
          <w:szCs w:val="22"/>
        </w:rPr>
      </w:pPr>
      <w:r w:rsidDel="00000000" w:rsidR="00000000" w:rsidRPr="00000000">
        <w:rPr>
          <w:b w:val="1"/>
          <w:sz w:val="22"/>
          <w:szCs w:val="22"/>
          <w:rtl w:val="0"/>
        </w:rPr>
        <w:t xml:space="preserve">Haitat:</w:t>
      </w:r>
      <w:r w:rsidDel="00000000" w:rsidR="00000000" w:rsidRPr="00000000">
        <w:rPr>
          <w:rtl w:val="0"/>
        </w:rPr>
      </w:r>
    </w:p>
    <w:p w:rsidR="00000000" w:rsidDel="00000000" w:rsidP="00000000" w:rsidRDefault="00000000" w:rsidRPr="00000000" w14:paraId="0000002C">
      <w:pPr>
        <w:spacing w:after="60" w:before="60" w:line="240" w:lineRule="auto"/>
        <w:jc w:val="both"/>
        <w:rPr>
          <w:sz w:val="22"/>
          <w:szCs w:val="22"/>
        </w:rPr>
      </w:pPr>
      <w:r w:rsidDel="00000000" w:rsidR="00000000" w:rsidRPr="00000000">
        <w:rPr>
          <w:sz w:val="22"/>
          <w:szCs w:val="22"/>
          <w:rtl w:val="0"/>
        </w:rPr>
        <w:t xml:space="preserve">*Sinulla on oltava hyvät tekniset/ohjelmointitaidot CRM: n asentamiseen ja käyttöön.</w:t>
      </w:r>
    </w:p>
    <w:p w:rsidR="00000000" w:rsidDel="00000000" w:rsidP="00000000" w:rsidRDefault="00000000" w:rsidRPr="00000000" w14:paraId="0000002D">
      <w:pPr>
        <w:spacing w:after="60" w:before="60" w:line="240" w:lineRule="auto"/>
        <w:jc w:val="both"/>
        <w:rPr>
          <w:sz w:val="22"/>
          <w:szCs w:val="22"/>
        </w:rPr>
      </w:pPr>
      <w:r w:rsidDel="00000000" w:rsidR="00000000" w:rsidRPr="00000000">
        <w:rPr>
          <w:sz w:val="22"/>
          <w:szCs w:val="22"/>
          <w:rtl w:val="0"/>
        </w:rPr>
        <w:t xml:space="preserve">*Jotkut organisaatiot maksavat asiantuntijoille järjestelmänhallinnasta ja sen mukauttamisesta, mikä voi olla kalliimpaa kuin muiden maksullisten tai ilmaisten CRM -järjestelmien käyttö.</w:t>
      </w:r>
    </w:p>
    <w:p w:rsidR="00000000" w:rsidDel="00000000" w:rsidP="00000000" w:rsidRDefault="00000000" w:rsidRPr="00000000" w14:paraId="0000002E">
      <w:pPr>
        <w:spacing w:after="60" w:before="60" w:line="240" w:lineRule="auto"/>
        <w:jc w:val="both"/>
        <w:rPr>
          <w:sz w:val="22"/>
          <w:szCs w:val="22"/>
        </w:rPr>
      </w:pPr>
      <w:r w:rsidDel="00000000" w:rsidR="00000000" w:rsidRPr="00000000">
        <w:rPr>
          <w:sz w:val="22"/>
          <w:szCs w:val="22"/>
          <w:rtl w:val="0"/>
        </w:rPr>
        <w:t xml:space="preserve">*Kaikkia ominaisuuksia on vaikea hallita sen laajuuden ja monimutkaisuuden vuoksi.</w:t>
      </w:r>
    </w:p>
    <w:p w:rsidR="00000000" w:rsidDel="00000000" w:rsidP="00000000" w:rsidRDefault="00000000" w:rsidRPr="00000000" w14:paraId="0000002F">
      <w:pPr>
        <w:spacing w:after="60" w:before="60" w:line="240" w:lineRule="auto"/>
        <w:jc w:val="both"/>
        <w:rPr>
          <w:sz w:val="22"/>
          <w:szCs w:val="22"/>
        </w:rPr>
      </w:pPr>
      <w:r w:rsidDel="00000000" w:rsidR="00000000" w:rsidRPr="00000000">
        <w:rPr>
          <w:sz w:val="22"/>
          <w:szCs w:val="22"/>
          <w:rtl w:val="0"/>
        </w:rPr>
        <w:t xml:space="preserve">*Joidenkin käyttäjien mukaan fontti ja jotkut muotoilut eivät ole käyttäjäystävällisiä.</w:t>
      </w:r>
    </w:p>
    <w:p w:rsidR="00000000" w:rsidDel="00000000" w:rsidP="00000000" w:rsidRDefault="00000000" w:rsidRPr="00000000" w14:paraId="00000030">
      <w:pPr>
        <w:spacing w:after="60" w:before="60" w:line="240" w:lineRule="auto"/>
        <w:jc w:val="both"/>
        <w:rPr>
          <w:sz w:val="22"/>
          <w:szCs w:val="22"/>
        </w:rPr>
      </w:pPr>
      <w:r w:rsidDel="00000000" w:rsidR="00000000" w:rsidRPr="00000000">
        <w:rPr>
          <w:sz w:val="22"/>
          <w:szCs w:val="22"/>
          <w:rtl w:val="0"/>
        </w:rPr>
        <w:t xml:space="preserve">*Sinun on luotettava verkoston ja foorumeiden tukeen (tai maksettuun asiantuntijaasi).</w:t>
      </w:r>
    </w:p>
    <w:p w:rsidR="00000000" w:rsidDel="00000000" w:rsidP="00000000" w:rsidRDefault="00000000" w:rsidRPr="00000000" w14:paraId="00000031">
      <w:pPr>
        <w:spacing w:after="60" w:before="60" w:line="240" w:lineRule="auto"/>
        <w:jc w:val="both"/>
        <w:rPr>
          <w:rFonts w:ascii="Calibri" w:cs="Calibri" w:eastAsia="Calibri" w:hAnsi="Calibri"/>
          <w:sz w:val="22"/>
          <w:szCs w:val="22"/>
        </w:rPr>
      </w:pPr>
      <w:r w:rsidDel="00000000" w:rsidR="00000000" w:rsidRPr="00000000">
        <w:rPr>
          <w:b w:val="1"/>
          <w:sz w:val="22"/>
          <w:szCs w:val="22"/>
          <w:rtl w:val="0"/>
        </w:rPr>
        <w:t xml:space="preserve">Hinnoittelu:</w:t>
      </w:r>
      <w:r w:rsidDel="00000000" w:rsidR="00000000" w:rsidRPr="00000000">
        <w:rPr>
          <w:rtl w:val="0"/>
        </w:rPr>
      </w:r>
    </w:p>
    <w:p w:rsidR="00000000" w:rsidDel="00000000" w:rsidP="00000000" w:rsidRDefault="00000000" w:rsidRPr="00000000" w14:paraId="00000032">
      <w:pPr>
        <w:spacing w:after="60" w:before="60" w:line="240" w:lineRule="auto"/>
        <w:jc w:val="both"/>
        <w:rPr>
          <w:rFonts w:ascii="Calibri" w:cs="Calibri" w:eastAsia="Calibri" w:hAnsi="Calibri"/>
          <w:sz w:val="22"/>
          <w:szCs w:val="22"/>
        </w:rPr>
      </w:pPr>
      <w:r w:rsidDel="00000000" w:rsidR="00000000" w:rsidRPr="00000000">
        <w:rPr>
          <w:sz w:val="22"/>
          <w:szCs w:val="22"/>
          <w:rtl w:val="0"/>
        </w:rPr>
        <w:t xml:space="preserve">Ilmainen</w:t>
      </w:r>
      <w:r w:rsidDel="00000000" w:rsidR="00000000" w:rsidRPr="00000000">
        <w:rPr>
          <w:rFonts w:ascii="Calibri" w:cs="Calibri" w:eastAsia="Calibri" w:hAnsi="Calibri"/>
          <w:sz w:val="22"/>
          <w:szCs w:val="22"/>
          <w:rtl w:val="0"/>
        </w:rPr>
        <w:t xml:space="preserve">* — CiviCRM </w:t>
      </w:r>
      <w:r w:rsidDel="00000000" w:rsidR="00000000" w:rsidRPr="00000000">
        <w:rPr>
          <w:sz w:val="22"/>
          <w:szCs w:val="22"/>
          <w:rtl w:val="0"/>
        </w:rPr>
        <w:t xml:space="preserve">on avointa lähdekoodia käyttävä järjestelmä, joten sinun ei tarvitse maksaa sen käytöstä; tarvitset kuitenkin verkkoaseman, jotta voit hyödyntää sen ominaisuuksia.</w:t>
      </w:r>
      <w:r w:rsidDel="00000000" w:rsidR="00000000" w:rsidRPr="00000000">
        <w:rPr>
          <w:rtl w:val="0"/>
        </w:rPr>
      </w:r>
    </w:p>
    <w:p w:rsidR="00000000" w:rsidDel="00000000" w:rsidP="00000000" w:rsidRDefault="00000000" w:rsidRPr="00000000" w14:paraId="00000033">
      <w:pPr>
        <w:spacing w:after="60" w:before="60" w:line="240" w:lineRule="auto"/>
        <w:jc w:val="both"/>
        <w:rPr>
          <w:rFonts w:ascii="Calibri" w:cs="Calibri" w:eastAsia="Calibri" w:hAnsi="Calibri"/>
          <w:sz w:val="22"/>
          <w:szCs w:val="22"/>
        </w:rPr>
      </w:pPr>
      <w:r w:rsidDel="00000000" w:rsidR="00000000" w:rsidRPr="00000000">
        <w:rPr>
          <w:sz w:val="22"/>
          <w:szCs w:val="22"/>
          <w:rtl w:val="0"/>
        </w:rPr>
        <w:t xml:space="preserve">Organisaatiot,joiden tekninen osaaminen on vähäistä, joutuvat todennäköisesti maksamaan verkkoasemasta ja Civi-asiantuntijan kumppanuudesta järjestelmän perustamiseksi ja ylläpitämiseksi.</w:t>
      </w:r>
      <w:r w:rsidDel="00000000" w:rsidR="00000000" w:rsidRPr="00000000">
        <w:rPr>
          <w:rtl w:val="0"/>
        </w:rPr>
      </w:r>
    </w:p>
    <w:p w:rsidR="00000000" w:rsidDel="00000000" w:rsidP="00000000" w:rsidRDefault="00000000" w:rsidRPr="00000000" w14:paraId="00000034">
      <w:pPr>
        <w:spacing w:after="60" w:before="6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60" w:before="6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Donor Perfect</w:t>
      </w:r>
      <w:r w:rsidDel="00000000" w:rsidR="00000000" w:rsidRPr="00000000">
        <w:rPr>
          <w:rtl w:val="0"/>
        </w:rPr>
      </w:r>
    </w:p>
    <w:p w:rsidR="00000000" w:rsidDel="00000000" w:rsidP="00000000" w:rsidRDefault="00000000" w:rsidRPr="00000000" w14:paraId="00000036">
      <w:pPr>
        <w:spacing w:after="60" w:before="60" w:line="240" w:lineRule="auto"/>
        <w:jc w:val="both"/>
        <w:rPr>
          <w:rFonts w:ascii="Calibri" w:cs="Calibri" w:eastAsia="Calibri" w:hAnsi="Calibri"/>
          <w:sz w:val="22"/>
          <w:szCs w:val="22"/>
        </w:rPr>
      </w:pPr>
      <w:r w:rsidDel="00000000" w:rsidR="00000000" w:rsidRPr="00000000">
        <w:rPr>
          <w:sz w:val="22"/>
          <w:szCs w:val="22"/>
          <w:rtl w:val="0"/>
        </w:rPr>
        <w:t xml:space="preserve">CRM-järjestelmän, joka tarjoaa työkalut kampanjoiden kommunikointiin, seurantaan ja hallintaan,avulla voit kerätä enemmän varoja projektiin.</w:t>
      </w:r>
      <w:r w:rsidDel="00000000" w:rsidR="00000000" w:rsidRPr="00000000">
        <w:rPr>
          <w:rtl w:val="0"/>
        </w:rPr>
      </w:r>
    </w:p>
    <w:p w:rsidR="00000000" w:rsidDel="00000000" w:rsidP="00000000" w:rsidRDefault="00000000" w:rsidRPr="00000000" w14:paraId="00000037">
      <w:pPr>
        <w:spacing w:after="60" w:before="60" w:line="240" w:lineRule="auto"/>
        <w:jc w:val="both"/>
        <w:rPr>
          <w:rFonts w:ascii="Calibri" w:cs="Calibri" w:eastAsia="Calibri" w:hAnsi="Calibri"/>
          <w:b w:val="1"/>
          <w:sz w:val="22"/>
          <w:szCs w:val="22"/>
        </w:rPr>
      </w:pPr>
      <w:r w:rsidDel="00000000" w:rsidR="00000000" w:rsidRPr="00000000">
        <w:rPr>
          <w:b w:val="1"/>
          <w:sz w:val="22"/>
          <w:szCs w:val="22"/>
          <w:rtl w:val="0"/>
        </w:rPr>
        <w:t xml:space="preserve">Käyttötavat:</w:t>
      </w:r>
      <w:r w:rsidDel="00000000" w:rsidR="00000000" w:rsidRPr="00000000">
        <w:rPr>
          <w:rtl w:val="0"/>
        </w:rPr>
      </w:r>
    </w:p>
    <w:p w:rsidR="00000000" w:rsidDel="00000000" w:rsidP="00000000" w:rsidRDefault="00000000" w:rsidRPr="00000000" w14:paraId="00000038">
      <w:pPr>
        <w:numPr>
          <w:ilvl w:val="0"/>
          <w:numId w:val="5"/>
        </w:numPr>
        <w:spacing w:after="60" w:before="60" w:line="240" w:lineRule="auto"/>
        <w:ind w:left="720" w:hanging="360"/>
        <w:jc w:val="both"/>
        <w:rPr>
          <w:rFonts w:ascii="Calibri" w:cs="Calibri" w:eastAsia="Calibri" w:hAnsi="Calibri"/>
          <w:sz w:val="22"/>
          <w:szCs w:val="22"/>
        </w:rPr>
      </w:pPr>
      <w:r w:rsidDel="00000000" w:rsidR="00000000" w:rsidRPr="00000000">
        <w:rPr>
          <w:sz w:val="22"/>
          <w:szCs w:val="22"/>
          <w:rtl w:val="0"/>
        </w:rPr>
        <w:t xml:space="preserve">Lahjoittajien hallinta - Tallenna lahjoittajien yhteystiedot mukautetuilla kentillä ja näytöillä, jotta tiedonsiirto vähenee ja tehokkuus paranee.</w:t>
      </w:r>
      <w:r w:rsidDel="00000000" w:rsidR="00000000" w:rsidRPr="00000000">
        <w:rPr>
          <w:rtl w:val="0"/>
        </w:rPr>
      </w:r>
    </w:p>
    <w:p w:rsidR="00000000" w:rsidDel="00000000" w:rsidP="00000000" w:rsidRDefault="00000000" w:rsidRPr="00000000" w14:paraId="00000039">
      <w:pPr>
        <w:numPr>
          <w:ilvl w:val="0"/>
          <w:numId w:val="5"/>
        </w:numPr>
        <w:spacing w:after="60" w:before="60" w:line="240" w:lineRule="auto"/>
        <w:ind w:left="720" w:hanging="360"/>
        <w:jc w:val="both"/>
        <w:rPr>
          <w:rFonts w:ascii="Calibri" w:cs="Calibri" w:eastAsia="Calibri" w:hAnsi="Calibri"/>
          <w:sz w:val="22"/>
          <w:szCs w:val="22"/>
        </w:rPr>
      </w:pPr>
      <w:r w:rsidDel="00000000" w:rsidR="00000000" w:rsidRPr="00000000">
        <w:rPr>
          <w:sz w:val="22"/>
          <w:szCs w:val="22"/>
          <w:rtl w:val="0"/>
        </w:rPr>
        <w:t xml:space="preserve">Jäsenyyden hallinta - lähetä muistutusviestejä, seuraa päivityksiä ja vanhentuneita jäsenyyksiä.</w:t>
      </w:r>
      <w:r w:rsidDel="00000000" w:rsidR="00000000" w:rsidRPr="00000000">
        <w:rPr>
          <w:rtl w:val="0"/>
        </w:rPr>
      </w:r>
    </w:p>
    <w:p w:rsidR="00000000" w:rsidDel="00000000" w:rsidP="00000000" w:rsidRDefault="00000000" w:rsidRPr="00000000" w14:paraId="0000003A">
      <w:pPr>
        <w:numPr>
          <w:ilvl w:val="0"/>
          <w:numId w:val="5"/>
        </w:numPr>
        <w:spacing w:after="60" w:before="60" w:line="240" w:lineRule="auto"/>
        <w:ind w:left="720" w:hanging="360"/>
        <w:jc w:val="both"/>
        <w:rPr>
          <w:rFonts w:ascii="Calibri" w:cs="Calibri" w:eastAsia="Calibri" w:hAnsi="Calibri"/>
          <w:sz w:val="22"/>
          <w:szCs w:val="22"/>
        </w:rPr>
      </w:pPr>
      <w:r w:rsidDel="00000000" w:rsidR="00000000" w:rsidRPr="00000000">
        <w:rPr>
          <w:sz w:val="22"/>
          <w:szCs w:val="22"/>
          <w:rtl w:val="0"/>
        </w:rPr>
        <w:t xml:space="preserve">Vapaaehtoisten hallinta - seuraa vapaaehtoistehtäviä, taitoja, saatavuutta, sertifikaatteja ja paljon muuta.</w:t>
      </w:r>
      <w:r w:rsidDel="00000000" w:rsidR="00000000" w:rsidRPr="00000000">
        <w:rPr>
          <w:rtl w:val="0"/>
        </w:rPr>
      </w:r>
    </w:p>
    <w:p w:rsidR="00000000" w:rsidDel="00000000" w:rsidP="00000000" w:rsidRDefault="00000000" w:rsidRPr="00000000" w14:paraId="0000003B">
      <w:pPr>
        <w:numPr>
          <w:ilvl w:val="0"/>
          <w:numId w:val="5"/>
        </w:numPr>
        <w:spacing w:after="60" w:before="60" w:line="240" w:lineRule="auto"/>
        <w:ind w:left="720" w:hanging="360"/>
        <w:jc w:val="both"/>
        <w:rPr>
          <w:rFonts w:ascii="Calibri" w:cs="Calibri" w:eastAsia="Calibri" w:hAnsi="Calibri"/>
          <w:sz w:val="22"/>
          <w:szCs w:val="22"/>
        </w:rPr>
      </w:pPr>
      <w:r w:rsidDel="00000000" w:rsidR="00000000" w:rsidRPr="00000000">
        <w:rPr>
          <w:sz w:val="22"/>
          <w:szCs w:val="22"/>
          <w:rtl w:val="0"/>
        </w:rPr>
        <w:t xml:space="preserve">Kohdistetut postit ja sähköpostit - käytä suodattimia ja kohdistusominaisuuksia henkilökohtaisen viestinnän lähettämiseen.</w:t>
      </w:r>
      <w:r w:rsidDel="00000000" w:rsidR="00000000" w:rsidRPr="00000000">
        <w:rPr>
          <w:rtl w:val="0"/>
        </w:rPr>
      </w:r>
    </w:p>
    <w:p w:rsidR="00000000" w:rsidDel="00000000" w:rsidP="00000000" w:rsidRDefault="00000000" w:rsidRPr="00000000" w14:paraId="0000003C">
      <w:pPr>
        <w:numPr>
          <w:ilvl w:val="0"/>
          <w:numId w:val="5"/>
        </w:numPr>
        <w:spacing w:after="60" w:before="60" w:line="240" w:lineRule="auto"/>
        <w:ind w:left="720" w:hanging="360"/>
        <w:jc w:val="both"/>
        <w:rPr>
          <w:rFonts w:ascii="Calibri" w:cs="Calibri" w:eastAsia="Calibri" w:hAnsi="Calibri"/>
          <w:sz w:val="22"/>
          <w:szCs w:val="22"/>
        </w:rPr>
      </w:pPr>
      <w:r w:rsidDel="00000000" w:rsidR="00000000" w:rsidRPr="00000000">
        <w:rPr>
          <w:sz w:val="22"/>
          <w:szCs w:val="22"/>
          <w:rtl w:val="0"/>
        </w:rPr>
        <w:t xml:space="preserve">Yhteystietojen hallinta - hallitse tulevia tehtäviä, kokouksia, puheluita tai lahjoittajien tapaamisia.</w:t>
      </w:r>
      <w:r w:rsidDel="00000000" w:rsidR="00000000" w:rsidRPr="00000000">
        <w:rPr>
          <w:rtl w:val="0"/>
        </w:rPr>
      </w:r>
    </w:p>
    <w:p w:rsidR="00000000" w:rsidDel="00000000" w:rsidP="00000000" w:rsidRDefault="00000000" w:rsidRPr="00000000" w14:paraId="0000003D">
      <w:pPr>
        <w:numPr>
          <w:ilvl w:val="0"/>
          <w:numId w:val="5"/>
        </w:numPr>
        <w:spacing w:after="60" w:before="60" w:line="240" w:lineRule="auto"/>
        <w:ind w:left="720" w:hanging="360"/>
        <w:jc w:val="both"/>
        <w:rPr>
          <w:rFonts w:ascii="Calibri" w:cs="Calibri" w:eastAsia="Calibri" w:hAnsi="Calibri"/>
          <w:sz w:val="22"/>
          <w:szCs w:val="22"/>
        </w:rPr>
      </w:pPr>
      <w:r w:rsidDel="00000000" w:rsidR="00000000" w:rsidRPr="00000000">
        <w:rPr>
          <w:sz w:val="22"/>
          <w:szCs w:val="22"/>
          <w:rtl w:val="0"/>
        </w:rPr>
        <w:t xml:space="preserve">Varainhankintatapahtumien hallinta - hallitse tapahtumatietoja, seuraa kuluja, järjestä pöytiä ja tiimitehtäviä.</w:t>
      </w:r>
      <w:r w:rsidDel="00000000" w:rsidR="00000000" w:rsidRPr="00000000">
        <w:rPr>
          <w:rtl w:val="0"/>
        </w:rPr>
      </w:r>
    </w:p>
    <w:p w:rsidR="00000000" w:rsidDel="00000000" w:rsidP="00000000" w:rsidRDefault="00000000" w:rsidRPr="00000000" w14:paraId="0000003E">
      <w:pPr>
        <w:numPr>
          <w:ilvl w:val="0"/>
          <w:numId w:val="5"/>
        </w:numPr>
        <w:spacing w:after="60" w:before="60" w:line="240" w:lineRule="auto"/>
        <w:ind w:left="720" w:hanging="360"/>
        <w:jc w:val="both"/>
        <w:rPr>
          <w:rFonts w:ascii="Calibri" w:cs="Calibri" w:eastAsia="Calibri" w:hAnsi="Calibri"/>
          <w:sz w:val="22"/>
          <w:szCs w:val="22"/>
        </w:rPr>
      </w:pPr>
      <w:r w:rsidDel="00000000" w:rsidR="00000000" w:rsidRPr="00000000">
        <w:rPr>
          <w:sz w:val="22"/>
          <w:szCs w:val="22"/>
          <w:rtl w:val="0"/>
        </w:rPr>
        <w:t xml:space="preserve">Lahjoitusten käsittely - pidä kirjaa lahjoituksista ja sitoomuksista; tunnistaa lahjoittajia, joilla on vaikutusvaltaa saada muutkin lahjoittamaan.</w:t>
      </w:r>
      <w:r w:rsidDel="00000000" w:rsidR="00000000" w:rsidRPr="00000000">
        <w:rPr>
          <w:rtl w:val="0"/>
        </w:rPr>
      </w:r>
    </w:p>
    <w:p w:rsidR="00000000" w:rsidDel="00000000" w:rsidP="00000000" w:rsidRDefault="00000000" w:rsidRPr="00000000" w14:paraId="0000003F">
      <w:pPr>
        <w:spacing w:after="60" w:before="60" w:line="240" w:lineRule="auto"/>
        <w:ind w:left="720" w:firstLine="0"/>
        <w:jc w:val="both"/>
        <w:rPr>
          <w:sz w:val="22"/>
          <w:szCs w:val="22"/>
        </w:rPr>
      </w:pPr>
      <w:r w:rsidDel="00000000" w:rsidR="00000000" w:rsidRPr="00000000">
        <w:rPr>
          <w:rtl w:val="0"/>
        </w:rPr>
      </w:r>
    </w:p>
    <w:p w:rsidR="00000000" w:rsidDel="00000000" w:rsidP="00000000" w:rsidRDefault="00000000" w:rsidRPr="00000000" w14:paraId="00000040">
      <w:pPr>
        <w:spacing w:after="60" w:before="60"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w:t>
      </w:r>
      <w:r w:rsidDel="00000000" w:rsidR="00000000" w:rsidRPr="00000000">
        <w:rPr>
          <w:b w:val="1"/>
          <w:sz w:val="22"/>
          <w:szCs w:val="22"/>
          <w:rtl w:val="0"/>
        </w:rPr>
        <w:t xml:space="preserve">lussat</w:t>
      </w: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41">
      <w:pPr>
        <w:numPr>
          <w:ilvl w:val="0"/>
          <w:numId w:val="7"/>
        </w:numPr>
        <w:spacing w:after="60" w:before="60" w:line="240" w:lineRule="auto"/>
        <w:ind w:left="720" w:hanging="360"/>
        <w:jc w:val="both"/>
        <w:rPr>
          <w:rFonts w:ascii="Calibri" w:cs="Calibri" w:eastAsia="Calibri" w:hAnsi="Calibri"/>
          <w:sz w:val="22"/>
          <w:szCs w:val="22"/>
        </w:rPr>
      </w:pPr>
      <w:r w:rsidDel="00000000" w:rsidR="00000000" w:rsidRPr="00000000">
        <w:rPr>
          <w:sz w:val="22"/>
          <w:szCs w:val="22"/>
          <w:rtl w:val="0"/>
        </w:rPr>
        <w:t xml:space="preserve">Helppo integrointi Microsoft Wordiin ja Exceliin mahdollistaa muotoiltujen raporttien viemisen juuri haluamallasi tavalla.</w:t>
      </w:r>
      <w:r w:rsidDel="00000000" w:rsidR="00000000" w:rsidRPr="00000000">
        <w:rPr>
          <w:rtl w:val="0"/>
        </w:rPr>
      </w:r>
    </w:p>
    <w:p w:rsidR="00000000" w:rsidDel="00000000" w:rsidP="00000000" w:rsidRDefault="00000000" w:rsidRPr="00000000" w14:paraId="00000042">
      <w:pPr>
        <w:numPr>
          <w:ilvl w:val="0"/>
          <w:numId w:val="7"/>
        </w:numPr>
        <w:spacing w:after="60" w:before="60" w:line="240" w:lineRule="auto"/>
        <w:ind w:left="720" w:hanging="360"/>
        <w:jc w:val="both"/>
        <w:rPr>
          <w:rFonts w:ascii="Calibri" w:cs="Calibri" w:eastAsia="Calibri" w:hAnsi="Calibri"/>
          <w:sz w:val="22"/>
          <w:szCs w:val="22"/>
        </w:rPr>
      </w:pPr>
      <w:r w:rsidDel="00000000" w:rsidR="00000000" w:rsidRPr="00000000">
        <w:rPr>
          <w:sz w:val="22"/>
          <w:szCs w:val="22"/>
          <w:rtl w:val="0"/>
        </w:rPr>
        <w:t xml:space="preserve">SmartGive-ominaisuuden avulla lahjoittajat voivat lahjoittaa vain muutamalla napsautuksella – SmartGive vie lahjoittajat suojatulle ja heidän tiedoillaan esitäytetylle verkkomaksusivulle,, jotta he voivat lahjoittaa nopeasti ja helposti.</w:t>
      </w:r>
      <w:r w:rsidDel="00000000" w:rsidR="00000000" w:rsidRPr="00000000">
        <w:rPr>
          <w:rtl w:val="0"/>
        </w:rPr>
      </w:r>
    </w:p>
    <w:p w:rsidR="00000000" w:rsidDel="00000000" w:rsidP="00000000" w:rsidRDefault="00000000" w:rsidRPr="00000000" w14:paraId="00000043">
      <w:pPr>
        <w:numPr>
          <w:ilvl w:val="0"/>
          <w:numId w:val="7"/>
        </w:numPr>
        <w:spacing w:after="60" w:before="60" w:line="240" w:lineRule="auto"/>
        <w:ind w:left="720" w:hanging="360"/>
        <w:jc w:val="both"/>
        <w:rPr>
          <w:rFonts w:ascii="Calibri" w:cs="Calibri" w:eastAsia="Calibri" w:hAnsi="Calibri"/>
          <w:sz w:val="22"/>
          <w:szCs w:val="22"/>
        </w:rPr>
      </w:pPr>
      <w:r w:rsidDel="00000000" w:rsidR="00000000" w:rsidRPr="00000000">
        <w:rPr>
          <w:sz w:val="22"/>
          <w:szCs w:val="22"/>
          <w:rtl w:val="0"/>
        </w:rPr>
        <w:t xml:space="preserve">Tuota vaivattomasti kuitit ja asiakirjat lahjaveroista.</w:t>
      </w:r>
      <w:r w:rsidDel="00000000" w:rsidR="00000000" w:rsidRPr="00000000">
        <w:rPr>
          <w:rtl w:val="0"/>
        </w:rPr>
      </w:r>
    </w:p>
    <w:p w:rsidR="00000000" w:rsidDel="00000000" w:rsidP="00000000" w:rsidRDefault="00000000" w:rsidRPr="00000000" w14:paraId="00000044">
      <w:pPr>
        <w:numPr>
          <w:ilvl w:val="0"/>
          <w:numId w:val="7"/>
        </w:numPr>
        <w:spacing w:after="60" w:before="60" w:line="240" w:lineRule="auto"/>
        <w:ind w:left="720" w:hanging="360"/>
        <w:jc w:val="both"/>
        <w:rPr>
          <w:rFonts w:ascii="Calibri" w:cs="Calibri" w:eastAsia="Calibri" w:hAnsi="Calibri"/>
          <w:sz w:val="22"/>
          <w:szCs w:val="22"/>
        </w:rPr>
      </w:pPr>
      <w:r w:rsidDel="00000000" w:rsidR="00000000" w:rsidRPr="00000000">
        <w:rPr>
          <w:sz w:val="22"/>
          <w:szCs w:val="22"/>
          <w:rtl w:val="0"/>
        </w:rPr>
        <w:t xml:space="preserve">Tukijat voivat kerätä varoja tarkoitukseesi vertais -varainhankintatoiminnon avulla.</w:t>
      </w:r>
      <w:r w:rsidDel="00000000" w:rsidR="00000000" w:rsidRPr="00000000">
        <w:rPr>
          <w:rtl w:val="0"/>
        </w:rPr>
      </w:r>
    </w:p>
    <w:p w:rsidR="00000000" w:rsidDel="00000000" w:rsidP="00000000" w:rsidRDefault="00000000" w:rsidRPr="00000000" w14:paraId="00000045">
      <w:pPr>
        <w:numPr>
          <w:ilvl w:val="0"/>
          <w:numId w:val="7"/>
        </w:numPr>
        <w:spacing w:after="60" w:before="60" w:line="240" w:lineRule="auto"/>
        <w:ind w:left="720" w:hanging="360"/>
        <w:jc w:val="both"/>
        <w:rPr>
          <w:rFonts w:ascii="Calibri" w:cs="Calibri" w:eastAsia="Calibri" w:hAnsi="Calibri"/>
          <w:sz w:val="22"/>
          <w:szCs w:val="22"/>
        </w:rPr>
      </w:pPr>
      <w:r w:rsidDel="00000000" w:rsidR="00000000" w:rsidRPr="00000000">
        <w:rPr>
          <w:sz w:val="22"/>
          <w:szCs w:val="22"/>
          <w:rtl w:val="0"/>
        </w:rPr>
        <w:t xml:space="preserve">Helppo integroida QuickBooksiin tai muihin kolmannen osapuolen ratkaisuihin.</w:t>
      </w:r>
      <w:r w:rsidDel="00000000" w:rsidR="00000000" w:rsidRPr="00000000">
        <w:rPr>
          <w:rtl w:val="0"/>
        </w:rPr>
      </w:r>
    </w:p>
    <w:p w:rsidR="00000000" w:rsidDel="00000000" w:rsidP="00000000" w:rsidRDefault="00000000" w:rsidRPr="00000000" w14:paraId="00000046">
      <w:pPr>
        <w:spacing w:after="60" w:before="60" w:line="240" w:lineRule="auto"/>
        <w:jc w:val="both"/>
        <w:rPr>
          <w:rFonts w:ascii="Calibri" w:cs="Calibri" w:eastAsia="Calibri" w:hAnsi="Calibri"/>
          <w:b w:val="1"/>
          <w:sz w:val="22"/>
          <w:szCs w:val="22"/>
        </w:rPr>
      </w:pPr>
      <w:r w:rsidDel="00000000" w:rsidR="00000000" w:rsidRPr="00000000">
        <w:rPr>
          <w:b w:val="1"/>
          <w:sz w:val="22"/>
          <w:szCs w:val="22"/>
          <w:rtl w:val="0"/>
        </w:rPr>
        <w:t xml:space="preserve">Haitat</w:t>
      </w: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47">
      <w:pPr>
        <w:numPr>
          <w:ilvl w:val="0"/>
          <w:numId w:val="9"/>
        </w:numPr>
        <w:spacing w:after="60" w:before="60" w:line="240" w:lineRule="auto"/>
        <w:ind w:left="720" w:hanging="360"/>
        <w:jc w:val="both"/>
        <w:rPr>
          <w:rFonts w:ascii="Calibri" w:cs="Calibri" w:eastAsia="Calibri" w:hAnsi="Calibri"/>
          <w:sz w:val="22"/>
          <w:szCs w:val="22"/>
        </w:rPr>
      </w:pPr>
      <w:r w:rsidDel="00000000" w:rsidR="00000000" w:rsidRPr="00000000">
        <w:rPr>
          <w:sz w:val="22"/>
          <w:szCs w:val="22"/>
          <w:rtl w:val="0"/>
        </w:rPr>
        <w:t xml:space="preserve">Ominaisuuksien laajuus vaikeuttaa järjestelmän hallintaa</w:t>
      </w:r>
      <w:r w:rsidDel="00000000" w:rsidR="00000000" w:rsidRPr="00000000">
        <w:rPr>
          <w:rtl w:val="0"/>
        </w:rPr>
      </w:r>
    </w:p>
    <w:p w:rsidR="00000000" w:rsidDel="00000000" w:rsidP="00000000" w:rsidRDefault="00000000" w:rsidRPr="00000000" w14:paraId="00000048">
      <w:pPr>
        <w:numPr>
          <w:ilvl w:val="0"/>
          <w:numId w:val="9"/>
        </w:numPr>
        <w:spacing w:after="60" w:before="60" w:line="240" w:lineRule="auto"/>
        <w:ind w:left="720" w:hanging="360"/>
        <w:jc w:val="both"/>
        <w:rPr>
          <w:rFonts w:ascii="Calibri" w:cs="Calibri" w:eastAsia="Calibri" w:hAnsi="Calibri"/>
          <w:sz w:val="22"/>
          <w:szCs w:val="22"/>
        </w:rPr>
      </w:pPr>
      <w:r w:rsidDel="00000000" w:rsidR="00000000" w:rsidRPr="00000000">
        <w:rPr>
          <w:sz w:val="22"/>
          <w:szCs w:val="22"/>
          <w:rtl w:val="0"/>
        </w:rPr>
        <w:t xml:space="preserve">Jotkin olennaiset ominaisuudet eivät sisälly peruspakettiin; lisäosat voivat tulla melko kalliiksi</w:t>
      </w:r>
      <w:r w:rsidDel="00000000" w:rsidR="00000000" w:rsidRPr="00000000">
        <w:rPr>
          <w:rtl w:val="0"/>
        </w:rPr>
      </w:r>
    </w:p>
    <w:p w:rsidR="00000000" w:rsidDel="00000000" w:rsidP="00000000" w:rsidRDefault="00000000" w:rsidRPr="00000000" w14:paraId="00000049">
      <w:pPr>
        <w:numPr>
          <w:ilvl w:val="0"/>
          <w:numId w:val="9"/>
        </w:numPr>
        <w:spacing w:after="60" w:before="60" w:line="240" w:lineRule="auto"/>
        <w:ind w:left="720" w:hanging="360"/>
        <w:jc w:val="both"/>
        <w:rPr>
          <w:rFonts w:ascii="Calibri" w:cs="Calibri" w:eastAsia="Calibri" w:hAnsi="Calibri"/>
          <w:sz w:val="22"/>
          <w:szCs w:val="22"/>
        </w:rPr>
      </w:pPr>
      <w:r w:rsidDel="00000000" w:rsidR="00000000" w:rsidRPr="00000000">
        <w:rPr>
          <w:sz w:val="22"/>
          <w:szCs w:val="22"/>
          <w:rtl w:val="0"/>
        </w:rPr>
        <w:t xml:space="preserve">Yhteystiedot voidaan kopioida, mikä voi aiheuttaa sekaannusta</w:t>
      </w:r>
      <w:r w:rsidDel="00000000" w:rsidR="00000000" w:rsidRPr="00000000">
        <w:rPr>
          <w:rtl w:val="0"/>
        </w:rPr>
      </w:r>
    </w:p>
    <w:p w:rsidR="00000000" w:rsidDel="00000000" w:rsidP="00000000" w:rsidRDefault="00000000" w:rsidRPr="00000000" w14:paraId="0000004A">
      <w:pPr>
        <w:spacing w:after="60" w:before="60" w:line="240" w:lineRule="auto"/>
        <w:jc w:val="both"/>
        <w:rPr>
          <w:rFonts w:ascii="Calibri" w:cs="Calibri" w:eastAsia="Calibri" w:hAnsi="Calibri"/>
          <w:b w:val="1"/>
          <w:sz w:val="22"/>
          <w:szCs w:val="22"/>
        </w:rPr>
      </w:pPr>
      <w:r w:rsidDel="00000000" w:rsidR="00000000" w:rsidRPr="00000000">
        <w:rPr>
          <w:b w:val="1"/>
          <w:sz w:val="22"/>
          <w:szCs w:val="22"/>
          <w:rtl w:val="0"/>
        </w:rPr>
        <w:t xml:space="preserve">Hinnoittelu</w:t>
      </w: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4B">
      <w:pPr>
        <w:numPr>
          <w:ilvl w:val="0"/>
          <w:numId w:val="12"/>
        </w:numPr>
        <w:spacing w:after="60" w:before="60" w:line="240" w:lineRule="auto"/>
        <w:ind w:left="720" w:hanging="360"/>
        <w:jc w:val="both"/>
        <w:rPr>
          <w:rFonts w:ascii="Calibri" w:cs="Calibri" w:eastAsia="Calibri" w:hAnsi="Calibri"/>
          <w:sz w:val="22"/>
          <w:szCs w:val="22"/>
        </w:rPr>
      </w:pPr>
      <w:r w:rsidDel="00000000" w:rsidR="00000000" w:rsidRPr="00000000">
        <w:rPr>
          <w:sz w:val="22"/>
          <w:szCs w:val="22"/>
          <w:rtl w:val="0"/>
        </w:rPr>
        <w:t xml:space="preserve">Lite: 89 dollaria kuukaudessa</w:t>
      </w:r>
      <w:r w:rsidDel="00000000" w:rsidR="00000000" w:rsidRPr="00000000">
        <w:rPr>
          <w:rtl w:val="0"/>
        </w:rPr>
      </w:r>
    </w:p>
    <w:p w:rsidR="00000000" w:rsidDel="00000000" w:rsidP="00000000" w:rsidRDefault="00000000" w:rsidRPr="00000000" w14:paraId="0000004C">
      <w:pPr>
        <w:numPr>
          <w:ilvl w:val="0"/>
          <w:numId w:val="12"/>
        </w:numPr>
        <w:spacing w:after="60" w:before="60" w:line="240" w:lineRule="auto"/>
        <w:ind w:left="720" w:hanging="360"/>
        <w:jc w:val="both"/>
        <w:rPr>
          <w:rFonts w:ascii="Calibri" w:cs="Calibri" w:eastAsia="Calibri" w:hAnsi="Calibri"/>
          <w:sz w:val="22"/>
          <w:szCs w:val="22"/>
        </w:rPr>
      </w:pPr>
      <w:r w:rsidDel="00000000" w:rsidR="00000000" w:rsidRPr="00000000">
        <w:rPr>
          <w:sz w:val="22"/>
          <w:szCs w:val="22"/>
          <w:rtl w:val="0"/>
        </w:rPr>
        <w:t xml:space="preserve">Express: 159 dollaria kuukaudessa</w:t>
      </w:r>
      <w:r w:rsidDel="00000000" w:rsidR="00000000" w:rsidRPr="00000000">
        <w:rPr>
          <w:rtl w:val="0"/>
        </w:rPr>
      </w:r>
    </w:p>
    <w:p w:rsidR="00000000" w:rsidDel="00000000" w:rsidP="00000000" w:rsidRDefault="00000000" w:rsidRPr="00000000" w14:paraId="0000004D">
      <w:pPr>
        <w:numPr>
          <w:ilvl w:val="0"/>
          <w:numId w:val="12"/>
        </w:numPr>
        <w:spacing w:after="60" w:before="60" w:line="240" w:lineRule="auto"/>
        <w:ind w:left="720" w:hanging="360"/>
        <w:jc w:val="both"/>
        <w:rPr>
          <w:rFonts w:ascii="Calibri" w:cs="Calibri" w:eastAsia="Calibri" w:hAnsi="Calibri"/>
          <w:sz w:val="22"/>
          <w:szCs w:val="22"/>
        </w:rPr>
      </w:pPr>
      <w:r w:rsidDel="00000000" w:rsidR="00000000" w:rsidRPr="00000000">
        <w:rPr>
          <w:sz w:val="22"/>
          <w:szCs w:val="22"/>
          <w:rtl w:val="0"/>
        </w:rPr>
        <w:t xml:space="preserve">Perustiedot: 269 dollaria kuukaudessa</w:t>
      </w:r>
      <w:r w:rsidDel="00000000" w:rsidR="00000000" w:rsidRPr="00000000">
        <w:rPr>
          <w:rtl w:val="0"/>
        </w:rPr>
      </w:r>
    </w:p>
    <w:p w:rsidR="00000000" w:rsidDel="00000000" w:rsidP="00000000" w:rsidRDefault="00000000" w:rsidRPr="00000000" w14:paraId="0000004E">
      <w:pPr>
        <w:numPr>
          <w:ilvl w:val="0"/>
          <w:numId w:val="12"/>
        </w:numPr>
        <w:spacing w:after="60" w:before="60" w:line="240" w:lineRule="auto"/>
        <w:ind w:left="720" w:hanging="360"/>
        <w:jc w:val="both"/>
        <w:rPr>
          <w:rFonts w:ascii="Calibri" w:cs="Calibri" w:eastAsia="Calibri" w:hAnsi="Calibri"/>
          <w:sz w:val="22"/>
          <w:szCs w:val="22"/>
        </w:rPr>
      </w:pPr>
      <w:r w:rsidDel="00000000" w:rsidR="00000000" w:rsidRPr="00000000">
        <w:rPr>
          <w:sz w:val="22"/>
          <w:szCs w:val="22"/>
          <w:rtl w:val="0"/>
        </w:rPr>
        <w:t xml:space="preserve">Premier: 459 dollaria kuukaudessa</w:t>
      </w:r>
      <w:r w:rsidDel="00000000" w:rsidR="00000000" w:rsidRPr="00000000">
        <w:rPr>
          <w:rtl w:val="0"/>
        </w:rPr>
      </w:r>
    </w:p>
    <w:p w:rsidR="00000000" w:rsidDel="00000000" w:rsidP="00000000" w:rsidRDefault="00000000" w:rsidRPr="00000000" w14:paraId="0000004F">
      <w:pPr>
        <w:numPr>
          <w:ilvl w:val="0"/>
          <w:numId w:val="12"/>
        </w:numPr>
        <w:spacing w:after="60" w:before="60" w:line="240" w:lineRule="auto"/>
        <w:ind w:left="720" w:hanging="360"/>
        <w:jc w:val="both"/>
        <w:rPr>
          <w:rFonts w:ascii="Calibri" w:cs="Calibri" w:eastAsia="Calibri" w:hAnsi="Calibri"/>
          <w:sz w:val="22"/>
          <w:szCs w:val="22"/>
        </w:rPr>
      </w:pPr>
      <w:r w:rsidDel="00000000" w:rsidR="00000000" w:rsidRPr="00000000">
        <w:rPr>
          <w:sz w:val="22"/>
          <w:szCs w:val="22"/>
          <w:rtl w:val="0"/>
        </w:rPr>
        <w:t xml:space="preserve">Yritys: 799 dollaria kuukaudessa</w:t>
      </w:r>
      <w:r w:rsidDel="00000000" w:rsidR="00000000" w:rsidRPr="00000000">
        <w:rPr>
          <w:rtl w:val="0"/>
        </w:rPr>
      </w:r>
    </w:p>
    <w:p w:rsidR="00000000" w:rsidDel="00000000" w:rsidP="00000000" w:rsidRDefault="00000000" w:rsidRPr="00000000" w14:paraId="00000050">
      <w:pPr>
        <w:spacing w:after="60" w:before="60" w:line="240" w:lineRule="auto"/>
        <w:ind w:left="720" w:firstLine="0"/>
        <w:jc w:val="both"/>
        <w:rPr>
          <w:sz w:val="22"/>
          <w:szCs w:val="22"/>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GiveGab</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GiveGab on ketterä alusta, joka on erityisesti suunniteltu voittoa tavoittelemattomille lahjoittajille ja suhteiden hallintaan.</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Käyttötavat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Ottaa vapaaehtoiset ja lahjoittajat mukaan yhteen alustaan.</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Vapaaehtoistyön hallinta - seuraa vapaaehtoistyötunteja, julkaisee tarjoamasi vapaaehtoistyön mahdollisuudet ja rekrytoi lisää kannattajia.</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Lahjoittaja-CRM – hallitsee tukijoita ja lahjoittajien tietoja.  </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w:t>
      </w:r>
      <w:r w:rsidDel="00000000" w:rsidR="00000000" w:rsidRPr="00000000">
        <w:rPr>
          <w:b w:val="1"/>
          <w:sz w:val="22"/>
          <w:szCs w:val="22"/>
          <w:rtl w:val="0"/>
        </w:rPr>
        <w:t xml:space="preserve">lussat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Luo joukkorahoituskampanjoita, joihin osallistuvat parhaat vapaaehtoisesi, lahjoittajat tai muut tukijat, jotka voivat luoda minikampanjoita tukemaan  suurempaa kampanjaasi.</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Mahdollistaa varainhankinnan verkossa</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Mainostaa lahjoituspäiviä uusina varainhankintahdollisuuksina esim taksvärkkipäivä.</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Sisäänrakennettu viestittely ja sosiaalinen media tukijoiden ja lahjoittajien sitoutumista varten.</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Laaja valikoima tapahtumien varainkeruumahdollisuuksia, kuten rekisteröinti- ja kassatoiminnot.</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Vapaaehtoisten hallintajärjestelmä, joka sisältää tuntien seurannan ja mahdollisuuksien lähettämisen.</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Haitat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Jotkut käyttäjät sanovat, että ominaisuuksien lukumäärä vaikeuttaa hallintaa.</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2"/>
          <w:szCs w:val="22"/>
        </w:rPr>
      </w:pPr>
      <w:r w:rsidDel="00000000" w:rsidR="00000000" w:rsidRPr="00000000">
        <w:rPr>
          <w:sz w:val="21"/>
          <w:szCs w:val="21"/>
          <w:highlight w:val="white"/>
          <w:rtl w:val="0"/>
        </w:rPr>
        <w:t xml:space="preserve">Ilmaisen käytön sijaan tulee korkeampi alustamaksu ja se tarkoittaa sitä, että järjestösi maksaa enemmän, jos varainkeruusi toimii hyvin.</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2"/>
          <w:szCs w:val="22"/>
        </w:rPr>
      </w:pPr>
      <w:r w:rsidDel="00000000" w:rsidR="00000000" w:rsidRPr="00000000">
        <w:rPr>
          <w:b w:val="1"/>
          <w:sz w:val="22"/>
          <w:szCs w:val="22"/>
          <w:rtl w:val="0"/>
        </w:rPr>
        <w:t xml:space="preserve">Hinnoittelu</w:t>
      </w:r>
      <w:r w:rsidDel="00000000" w:rsidR="00000000" w:rsidRPr="00000000">
        <w:rPr>
          <w:sz w:val="22"/>
          <w:szCs w:val="22"/>
          <w:rtl w:val="0"/>
        </w:rPr>
        <w:t xml:space="preserve">:</w:t>
      </w:r>
    </w:p>
    <w:p w:rsidR="00000000" w:rsidDel="00000000" w:rsidP="00000000" w:rsidRDefault="00000000" w:rsidRPr="00000000" w14:paraId="0000006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Perus - ilmainen + 7% alustamaksu + luottokorttimaksut (2,9%)</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Varainhankinta - 49 dollaria kuukaudessa (vaaditaan vuositilaus) + 4% alustamaksu + luottokorttimaksut (2,9%)</w:t>
      </w:r>
      <w:r w:rsidDel="00000000" w:rsidR="00000000" w:rsidRPr="00000000">
        <w:rPr>
          <w:rtl w:val="0"/>
        </w:rPr>
      </w:r>
    </w:p>
    <w:p w:rsidR="00000000" w:rsidDel="00000000" w:rsidP="00000000" w:rsidRDefault="00000000" w:rsidRPr="00000000" w14:paraId="0000006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Varainhankinta ja lahjoittajien hallinta (CRM) - 199 dollaria kuukaudessa (vaaditaan vuositilaus) + 2% alustamaksu + luottokorttimaksut</w:t>
      </w:r>
      <w:r w:rsidDel="00000000" w:rsidR="00000000" w:rsidRPr="00000000">
        <w:rPr>
          <w:rtl w:val="0"/>
        </w:rPr>
      </w:r>
    </w:p>
    <w:p w:rsidR="00000000" w:rsidDel="00000000" w:rsidP="00000000" w:rsidRDefault="00000000" w:rsidRPr="00000000" w14:paraId="00000065">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Yritys - ”Järjestöillesi sopiva hinnoittelu” (mukautettu hinnoittelu)</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#GivingTuesday - 0% + luottokorttimaksut - GiveGab heiluttaa maksujaan #GivingTuesday</w:t>
        <w:br w:type="textWrapping"/>
      </w:r>
      <w:r w:rsidDel="00000000" w:rsidR="00000000" w:rsidRPr="00000000">
        <w:rPr>
          <w:rtl w:val="0"/>
        </w:rPr>
      </w:r>
    </w:p>
    <w:p w:rsidR="00000000" w:rsidDel="00000000" w:rsidP="00000000" w:rsidRDefault="00000000" w:rsidRPr="00000000" w14:paraId="0000006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Hubspot CRM</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Asiakassuhteiden hallintatyökalu, jonka avulla voit järjestää ja seurata nykyisiä ja mahdollisia lahjoittajia. Suunniteltu voittoa tavoittelemattomille yrityksille, sen teho, joustavuus ja hinta (ilmainen).</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Käyttötavat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Tallenna jopa 1 000 000 yhteystietoa ilman viimeistä käyttöpäivää.</w:t>
      </w:r>
      <w:r w:rsidDel="00000000" w:rsidR="00000000" w:rsidRPr="00000000">
        <w:rPr>
          <w:rtl w:val="0"/>
        </w:rPr>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Hallitse kanavaa ja koko yhteystietokantaa.</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Seuraa luovuttajien vuorovaikutusta automaattisesti - olipa ne sähköpostissa, sosiaalisessa mediassa tai puhelun aikana.</w:t>
      </w:r>
      <w:r w:rsidDel="00000000" w:rsidR="00000000" w:rsidRPr="00000000">
        <w:rPr>
          <w:rtl w:val="0"/>
        </w:rPr>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Soita puheluita CRM:n sisältä.</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2"/>
          <w:szCs w:val="22"/>
        </w:rPr>
      </w:pPr>
      <w:r w:rsidDel="00000000" w:rsidR="00000000" w:rsidRPr="00000000">
        <w:rPr>
          <w:b w:val="1"/>
          <w:sz w:val="22"/>
          <w:szCs w:val="22"/>
          <w:rtl w:val="0"/>
        </w:rPr>
        <w:t xml:space="preserve">Plussat</w:t>
      </w:r>
      <w:r w:rsidDel="00000000" w:rsidR="00000000" w:rsidRPr="00000000">
        <w:rPr>
          <w:sz w:val="22"/>
          <w:szCs w:val="22"/>
          <w:rtl w:val="0"/>
        </w:rPr>
        <w:t xml:space="preserve">:</w:t>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Jos olet käyttänyt laskentataulukkoa seurantaan, tämä työkalu on paljon tehokkaampi.</w:t>
      </w:r>
      <w:r w:rsidDel="00000000" w:rsidR="00000000" w:rsidRPr="00000000">
        <w:rPr>
          <w:rtl w:val="0"/>
        </w:rPr>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Helppo oppia ja valikossa on helppo navigoida.</w:t>
      </w:r>
      <w:r w:rsidDel="00000000" w:rsidR="00000000" w:rsidRPr="00000000">
        <w:rPr>
          <w:rtl w:val="0"/>
        </w:rPr>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Koko tiimisi voi jakaa järjestelmän, joten yksi tiimin jäsen voi helposti jatkaa lahjoittajan kanssa, jos toiselta tiimin jäseneltä jäi työ kesken.</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Lajittelutoiminnon avulla on helppo tarkastella lahjoittaneita ja niitä, jotka eivät ole lahjoittaneet.</w:t>
      </w:r>
      <w:r w:rsidDel="00000000" w:rsidR="00000000" w:rsidRPr="00000000">
        <w:rPr>
          <w:rtl w:val="0"/>
        </w:rPr>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Synkronointi Gmailin tai Outlookin kanssa tallentaa kaiken viestinnän.</w:t>
      </w:r>
      <w:r w:rsidDel="00000000" w:rsidR="00000000" w:rsidRPr="00000000">
        <w:rPr>
          <w:rtl w:val="0"/>
        </w:rPr>
      </w:r>
    </w:p>
    <w:p w:rsidR="00000000" w:rsidDel="00000000" w:rsidP="00000000" w:rsidRDefault="00000000" w:rsidRPr="00000000" w14:paraId="0000007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Järjestää kaiken tietystä lahjoittajasta yhteen paikkaan.</w:t>
      </w:r>
      <w:r w:rsidDel="00000000" w:rsidR="00000000" w:rsidRPr="00000000">
        <w:rPr>
          <w:rtl w:val="0"/>
        </w:rPr>
      </w:r>
    </w:p>
    <w:p w:rsidR="00000000" w:rsidDel="00000000" w:rsidP="00000000" w:rsidRDefault="00000000" w:rsidRPr="00000000" w14:paraId="0000007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Sinulla on mahdollisuus tallentaa ja säilyttää keskusteluja.</w:t>
      </w:r>
      <w:r w:rsidDel="00000000" w:rsidR="00000000" w:rsidRPr="00000000">
        <w:rPr>
          <w:rtl w:val="0"/>
        </w:rPr>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Kalenterien ja kokousten ajoitustyökalut.</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Haitat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Työkalulla ei ole mahdollisuutta luoda tai viedä mukautettuja raportteja.</w:t>
      </w:r>
      <w:r w:rsidDel="00000000" w:rsidR="00000000" w:rsidRPr="00000000">
        <w:rPr>
          <w:rtl w:val="0"/>
        </w:rPr>
      </w:r>
    </w:p>
    <w:p w:rsidR="00000000" w:rsidDel="00000000" w:rsidP="00000000" w:rsidRDefault="00000000" w:rsidRPr="00000000" w14:paraId="0000007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Jotkin lisäominaisuudet edellyttävät integrointia muihin tuotteisiin, jotka voivat olla ilmaisia tai maksullisia.</w:t>
      </w:r>
      <w:r w:rsidDel="00000000" w:rsidR="00000000" w:rsidRPr="00000000">
        <w:rPr>
          <w:rtl w:val="0"/>
        </w:rPr>
      </w:r>
    </w:p>
    <w:p w:rsidR="00000000" w:rsidDel="00000000" w:rsidP="00000000" w:rsidRDefault="00000000" w:rsidRPr="00000000" w14:paraId="0000007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Kaikkien toimintojen määrittäminen sinulle ja tiimillesi voi viedä paljon aikaa.</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Ominaisuuksien lukumäärä vaikeuttaa hallintaa.</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Hinnoittelu</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Hubspot CRM on ”ilmainen ikuisesti”. Niin kauan kuin et tarvitse lisäominaisuuksia, palvelun käytöstä ei peritä maksua</w:t>
      </w:r>
      <w:r w:rsidDel="00000000" w:rsidR="00000000" w:rsidRPr="00000000">
        <w:rPr>
          <w:rtl w:val="0"/>
        </w:rPr>
      </w:r>
    </w:p>
    <w:p w:rsidR="00000000" w:rsidDel="00000000" w:rsidP="00000000" w:rsidRDefault="00000000" w:rsidRPr="00000000" w14:paraId="0000007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Integrointi Hubspot -myyntiin ja Hubspot -markkinointiin - jotka lisäävät paljon enemmän tehoa - vaativat tilausmaksun.</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5.19685039370086"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sz w:val="22"/>
          <w:szCs w:val="22"/>
          <w:rtl w:val="0"/>
        </w:rPr>
        <w:br w:type="textWrapping"/>
        <w:t xml:space="preserve">5</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Insightly</w:t>
        <w:tab/>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Insightly on asiakassuhteiden hallintatyökalu (CRM), jonka avulla voit järjestää ja seurata nykyisiä ja mahdollisia lahjoittajia, suunnitella ja toteuttaa projekteja sekä pysyä tehtävässä.</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Käyttötavat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Seuraa asiakassuhteita ainutlaatuisen suhdekuvaussovelluksen avulla, jotta voit tallentaa automaattisesti yhteyshenkilöiden, organisaatioiden ja heidän jakamiensa liikesuhteiden väliset yhteydet.</w:t>
      </w:r>
      <w:r w:rsidDel="00000000" w:rsidR="00000000" w:rsidRPr="00000000">
        <w:rPr>
          <w:rtl w:val="0"/>
        </w:rPr>
      </w:r>
    </w:p>
    <w:p w:rsidR="00000000" w:rsidDel="00000000" w:rsidP="00000000" w:rsidRDefault="00000000" w:rsidRPr="00000000" w14:paraId="0000008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Voit lähettää viestejä suoraan CRM: stä.</w:t>
      </w:r>
      <w:r w:rsidDel="00000000" w:rsidR="00000000" w:rsidRPr="00000000">
        <w:rPr>
          <w:rtl w:val="0"/>
        </w:rPr>
      </w:r>
    </w:p>
    <w:p w:rsidR="00000000" w:rsidDel="00000000" w:rsidP="00000000" w:rsidRDefault="00000000" w:rsidRPr="00000000" w14:paraId="0000008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Muunna liikesuhteet mahdollisuudeksi yhdellä napsautuksella.</w:t>
      </w:r>
      <w:r w:rsidDel="00000000" w:rsidR="00000000" w:rsidRPr="00000000">
        <w:rPr>
          <w:rtl w:val="0"/>
        </w:rPr>
      </w:r>
    </w:p>
    <w:p w:rsidR="00000000" w:rsidDel="00000000" w:rsidP="00000000" w:rsidRDefault="00000000" w:rsidRPr="00000000" w14:paraId="0000008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Luo toistuvia tehtäviä, joissa ajoitat kalenteritapaamisia liikesuhteet tai yhteystietojen kanssa ja linkitä ne projekteihin.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br w:type="textWrapping"/>
        <w:t xml:space="preserve">P</w:t>
      </w:r>
      <w:r w:rsidDel="00000000" w:rsidR="00000000" w:rsidRPr="00000000">
        <w:rPr>
          <w:b w:val="1"/>
          <w:sz w:val="22"/>
          <w:szCs w:val="22"/>
          <w:rtl w:val="0"/>
        </w:rPr>
        <w:t xml:space="preserve">lussat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Mahdollistaa lahjoittajien automatisoidun liikesuhteiden haun.</w:t>
      </w:r>
      <w:r w:rsidDel="00000000" w:rsidR="00000000" w:rsidRPr="00000000">
        <w:rPr>
          <w:rtl w:val="0"/>
        </w:rPr>
      </w:r>
    </w:p>
    <w:p w:rsidR="00000000" w:rsidDel="00000000" w:rsidP="00000000" w:rsidRDefault="00000000" w:rsidRPr="00000000" w14:paraId="0000008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Sisältää projektinhallinnan työnkulun automatisointiin työkalut.</w:t>
      </w:r>
      <w:r w:rsidDel="00000000" w:rsidR="00000000" w:rsidRPr="00000000">
        <w:rPr>
          <w:rtl w:val="0"/>
        </w:rPr>
      </w:r>
    </w:p>
    <w:p w:rsidR="00000000" w:rsidDel="00000000" w:rsidP="00000000" w:rsidRDefault="00000000" w:rsidRPr="00000000" w14:paraId="0000008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sz w:val="22"/>
          <w:szCs w:val="22"/>
        </w:rPr>
      </w:pPr>
      <w:r w:rsidDel="00000000" w:rsidR="00000000" w:rsidRPr="00000000">
        <w:rPr>
          <w:sz w:val="22"/>
          <w:szCs w:val="22"/>
          <w:highlight w:val="white"/>
          <w:rtl w:val="0"/>
        </w:rPr>
        <w:t xml:space="preserve">Aikajanallinen yhteyksien näkymä vuorovaikutuksille lahjoittajien kanssa?</w:t>
      </w:r>
      <w:r w:rsidDel="00000000" w:rsidR="00000000" w:rsidRPr="00000000">
        <w:rPr>
          <w:rtl w:val="0"/>
        </w:rPr>
      </w:r>
    </w:p>
    <w:p w:rsidR="00000000" w:rsidDel="00000000" w:rsidP="00000000" w:rsidRDefault="00000000" w:rsidRPr="00000000" w14:paraId="0000008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Lähettää sähköpostit automaattisesti ja seuraa analytiikkaa.</w:t>
      </w:r>
      <w:r w:rsidDel="00000000" w:rsidR="00000000" w:rsidRPr="00000000">
        <w:rPr>
          <w:rtl w:val="0"/>
        </w:rPr>
      </w:r>
    </w:p>
    <w:p w:rsidR="00000000" w:rsidDel="00000000" w:rsidP="00000000" w:rsidRDefault="00000000" w:rsidRPr="00000000" w14:paraId="0000008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Synkronoituu helposti MailChimpin kanssa.</w:t>
      </w:r>
      <w:r w:rsidDel="00000000" w:rsidR="00000000" w:rsidRPr="00000000">
        <w:rPr>
          <w:rtl w:val="0"/>
        </w:rPr>
      </w:r>
    </w:p>
    <w:p w:rsidR="00000000" w:rsidDel="00000000" w:rsidP="00000000" w:rsidRDefault="00000000" w:rsidRPr="00000000" w14:paraId="0000008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Räätälöidyt raportit kaikilla pakettitasoilla.</w:t>
      </w:r>
      <w:r w:rsidDel="00000000" w:rsidR="00000000" w:rsidRPr="00000000">
        <w:rPr>
          <w:rtl w:val="0"/>
        </w:rPr>
      </w:r>
    </w:p>
    <w:p w:rsidR="00000000" w:rsidDel="00000000" w:rsidP="00000000" w:rsidRDefault="00000000" w:rsidRPr="00000000" w14:paraId="0000008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Yhdistää jo käyttämiäsi työkaluja ja sovelluksia.</w:t>
      </w:r>
      <w:r w:rsidDel="00000000" w:rsidR="00000000" w:rsidRPr="00000000">
        <w:rPr>
          <w:rtl w:val="0"/>
        </w:rPr>
      </w:r>
    </w:p>
    <w:p w:rsidR="00000000" w:rsidDel="00000000" w:rsidP="00000000" w:rsidRDefault="00000000" w:rsidRPr="00000000" w14:paraId="0000008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Sisältää tiedostonhallintapalvelun asiakirjojen tallentamiseen.</w:t>
      </w:r>
      <w:r w:rsidDel="00000000" w:rsidR="00000000" w:rsidRPr="00000000">
        <w:rPr>
          <w:rtl w:val="0"/>
        </w:rPr>
      </w:r>
    </w:p>
    <w:p w:rsidR="00000000" w:rsidDel="00000000" w:rsidP="00000000" w:rsidRDefault="00000000" w:rsidRPr="00000000" w14:paraId="0000008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Kalenterin synkronointi.</w:t>
      </w:r>
      <w:r w:rsidDel="00000000" w:rsidR="00000000" w:rsidRPr="00000000">
        <w:rPr>
          <w:rtl w:val="0"/>
        </w:rPr>
      </w:r>
    </w:p>
    <w:p w:rsidR="00000000" w:rsidDel="00000000" w:rsidP="00000000" w:rsidRDefault="00000000" w:rsidRPr="00000000" w14:paraId="0000008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Salaus saatavilla arkaluonteisten tietojen suojaamiseksi.</w:t>
      </w:r>
      <w:r w:rsidDel="00000000" w:rsidR="00000000" w:rsidRPr="00000000">
        <w:rPr>
          <w:rtl w:val="0"/>
        </w:rPr>
      </w:r>
    </w:p>
    <w:p w:rsidR="00000000" w:rsidDel="00000000" w:rsidP="00000000" w:rsidRDefault="00000000" w:rsidRPr="00000000" w14:paraId="0000009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Järjestelmän avulla voit asettaa rooli- ja profiilipohjaisia käyttöoikeuksia tiimissäsi.</w:t>
      </w:r>
      <w:r w:rsidDel="00000000" w:rsidR="00000000" w:rsidRPr="00000000">
        <w:rPr>
          <w:rtl w:val="0"/>
        </w:rPr>
      </w:r>
    </w:p>
    <w:p w:rsidR="00000000" w:rsidDel="00000000" w:rsidP="00000000" w:rsidRDefault="00000000" w:rsidRPr="00000000" w14:paraId="0000009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Integroituu helposti Googlen ja Microsoftin kanssa.</w:t>
      </w:r>
      <w:r w:rsidDel="00000000" w:rsidR="00000000" w:rsidRPr="00000000">
        <w:rPr>
          <w:rtl w:val="0"/>
        </w:rPr>
      </w:r>
    </w:p>
    <w:p w:rsidR="00000000" w:rsidDel="00000000" w:rsidP="00000000" w:rsidRDefault="00000000" w:rsidRPr="00000000" w14:paraId="0000009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Helppo integroida kirjanpitojärjestelmiin esim. Quickbooks. </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Haitat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llmainen versio sallii vain 2 500 yhteystietoa, 2 muokattavaa tietokantakenttää ja 10 massasähköpostia päivässä.</w:t>
      </w:r>
      <w:r w:rsidDel="00000000" w:rsidR="00000000" w:rsidRPr="00000000">
        <w:rPr>
          <w:rtl w:val="0"/>
        </w:rPr>
      </w:r>
    </w:p>
    <w:p w:rsidR="00000000" w:rsidDel="00000000" w:rsidP="00000000" w:rsidRDefault="00000000" w:rsidRPr="00000000" w14:paraId="0000009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sz w:val="22"/>
          <w:szCs w:val="22"/>
        </w:rPr>
      </w:pPr>
      <w:r w:rsidDel="00000000" w:rsidR="00000000" w:rsidRPr="00000000">
        <w:rPr>
          <w:sz w:val="22"/>
          <w:szCs w:val="22"/>
          <w:rtl w:val="0"/>
        </w:rPr>
        <w:t xml:space="preserve">Jotkut käyttäjät ilmoittavat, että yhteystietojen löytämiseksi sinun on etsittävä niitä täsmälleen, miten ne on syötetty järjestelmään.</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Hinnoittelu</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2"/>
          <w:szCs w:val="22"/>
        </w:rPr>
      </w:pPr>
      <w:r w:rsidDel="00000000" w:rsidR="00000000" w:rsidRPr="00000000">
        <w:rPr>
          <w:sz w:val="22"/>
          <w:szCs w:val="22"/>
          <w:rtl w:val="0"/>
        </w:rPr>
        <w:t xml:space="preserve">Ilmainen - Jopa 2 käyttäjää</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2"/>
          <w:szCs w:val="22"/>
        </w:rPr>
      </w:pPr>
      <w:r w:rsidDel="00000000" w:rsidR="00000000" w:rsidRPr="00000000">
        <w:rPr>
          <w:sz w:val="22"/>
          <w:szCs w:val="22"/>
          <w:rtl w:val="0"/>
        </w:rPr>
        <w:t xml:space="preserve">Perus - 12 dollaria käyttäjää kuukaudessa (laskutetaan vuosittain); $ 15 käyttäjä/kk USD (laskutetaan kuukausittain)</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2"/>
          <w:szCs w:val="22"/>
        </w:rPr>
      </w:pPr>
      <w:r w:rsidDel="00000000" w:rsidR="00000000" w:rsidRPr="00000000">
        <w:rPr>
          <w:sz w:val="22"/>
          <w:szCs w:val="22"/>
          <w:rtl w:val="0"/>
        </w:rPr>
        <w:t xml:space="preserve">Plus - 29 dollaria käyttäjää kuukaudessa (laskutetaan vuosittain); 35 dollaria käyttäjää kohden kuukaudessa (laskutetaan kuukausittain)</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2"/>
          <w:szCs w:val="22"/>
        </w:rPr>
      </w:pPr>
      <w:r w:rsidDel="00000000" w:rsidR="00000000" w:rsidRPr="00000000">
        <w:rPr>
          <w:sz w:val="22"/>
          <w:szCs w:val="22"/>
          <w:rtl w:val="0"/>
        </w:rPr>
        <w:t xml:space="preserve">Ammattitaso  - 49 dollaria käyttäjää kuukaudessa (laskutetaan vuosittain); 59 dollaria käyttäjää kohden kuukaudessa (laskutetaan kuukausittain)</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2"/>
          <w:szCs w:val="22"/>
        </w:rPr>
      </w:pPr>
      <w:r w:rsidDel="00000000" w:rsidR="00000000" w:rsidRPr="00000000">
        <w:rPr>
          <w:sz w:val="22"/>
          <w:szCs w:val="22"/>
          <w:rtl w:val="0"/>
        </w:rPr>
        <w:t xml:space="preserve">Yritystaso - 99 dollaria käyttäjää kuukaudessa (laskutetaan vuosittain); 129 dollaria käyttäjää kohden kuukaudessa (laskutetaan kuukausittain)</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2"/>
          <w:szCs w:val="22"/>
        </w:rPr>
      </w:pPr>
      <w:r w:rsidDel="00000000" w:rsidR="00000000" w:rsidRPr="00000000">
        <w:rPr>
          <w:b w:val="1"/>
          <w:sz w:val="22"/>
          <w:szCs w:val="22"/>
          <w:rtl w:val="0"/>
        </w:rPr>
        <w:t xml:space="preserve">Voittoa tavoittelematon alennus</w:t>
      </w:r>
      <w:r w:rsidDel="00000000" w:rsidR="00000000" w:rsidRPr="00000000">
        <w:rPr>
          <w:sz w:val="22"/>
          <w:szCs w:val="22"/>
          <w:rtl w:val="0"/>
        </w:rPr>
        <w:t xml:space="preserve">: Rekisteröidyt 501 (c) (3) ja kansalaisjärjestöt voivat saada 50% alennuksen kaikista maksetuista suunnitelmista (Insights -tuen vahvistuksen jälkeen)</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2"/>
          <w:szCs w:val="22"/>
        </w:rPr>
      </w:pPr>
      <w:r w:rsidDel="00000000" w:rsidR="00000000" w:rsidRPr="00000000">
        <w:rPr>
          <w:rtl w:val="0"/>
        </w:rPr>
      </w:r>
    </w:p>
    <w:p w:rsidR="00000000" w:rsidDel="00000000" w:rsidP="00000000" w:rsidRDefault="00000000" w:rsidRPr="00000000" w14:paraId="0000009E">
      <w:pPr>
        <w:spacing w:after="60" w:before="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F">
      <w:pPr>
        <w:spacing w:after="60" w:before="6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0">
      <w:pPr>
        <w:spacing w:after="60" w:before="6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1">
      <w:pPr>
        <w:keepNext w:val="0"/>
        <w:keepLines w:val="0"/>
        <w:widowControl w:val="1"/>
        <w:pBdr>
          <w:top w:color="00c6bb" w:space="0" w:sz="24" w:val="single"/>
          <w:left w:color="00c6bb" w:space="0" w:sz="24" w:val="single"/>
          <w:bottom w:color="00c6bb" w:space="0" w:sz="24" w:val="single"/>
          <w:right w:color="00c6bb" w:space="0" w:sz="24" w:val="single"/>
          <w:between w:space="0" w:sz="0" w:val="nil"/>
        </w:pBdr>
        <w:shd w:fill="00c6bb" w:val="clear"/>
        <w:spacing w:after="0" w:before="100" w:line="276" w:lineRule="auto"/>
        <w:ind w:left="0" w:right="0" w:firstLine="0"/>
        <w:jc w:val="both"/>
        <w:rPr>
          <w:rFonts w:ascii="Calibri" w:cs="Calibri" w:eastAsia="Calibri" w:hAnsi="Calibri"/>
          <w:b w:val="0"/>
          <w:i w:val="0"/>
          <w:smallCaps w:val="1"/>
          <w:strike w:val="0"/>
          <w:color w:val="ffffff"/>
          <w:sz w:val="22"/>
          <w:szCs w:val="22"/>
          <w:u w:val="none"/>
          <w:shd w:fill="auto" w:val="clear"/>
          <w:vertAlign w:val="baseline"/>
        </w:rPr>
      </w:pPr>
      <w:r w:rsidDel="00000000" w:rsidR="00000000" w:rsidRPr="00000000">
        <w:rPr>
          <w:smallCaps w:val="1"/>
          <w:color w:val="ffffff"/>
          <w:sz w:val="24"/>
          <w:szCs w:val="24"/>
          <w:rtl w:val="0"/>
        </w:rPr>
        <w:t xml:space="preserve">esimerkkitekstejä hyvään viestintään lahjoittajien kanssa</w:t>
      </w:r>
      <w:r w:rsidDel="00000000" w:rsidR="00000000" w:rsidRPr="00000000">
        <w:rPr>
          <w:rtl w:val="0"/>
        </w:rPr>
      </w:r>
    </w:p>
    <w:p w:rsidR="00000000" w:rsidDel="00000000" w:rsidP="00000000" w:rsidRDefault="00000000" w:rsidRPr="00000000" w14:paraId="000000A2">
      <w:pPr>
        <w:spacing w:after="240" w:before="240" w:line="240" w:lineRule="auto"/>
        <w:jc w:val="both"/>
        <w:rPr>
          <w:rFonts w:ascii="Calibri" w:cs="Calibri" w:eastAsia="Calibri" w:hAnsi="Calibri"/>
          <w:sz w:val="22"/>
          <w:szCs w:val="22"/>
        </w:rPr>
      </w:pPr>
      <w:r w:rsidDel="00000000" w:rsidR="00000000" w:rsidRPr="00000000">
        <w:rPr>
          <w:sz w:val="22"/>
          <w:szCs w:val="22"/>
          <w:rtl w:val="0"/>
        </w:rPr>
        <w:t xml:space="preserve">Voittoa tavoittelematon järjestösi voi parantaa markkinointistrategiaa tehokkaammaksi kommunikoimalla lahjoittajien kanssa.</w:t>
      </w:r>
      <w:r w:rsidDel="00000000" w:rsidR="00000000" w:rsidRPr="00000000">
        <w:rPr>
          <w:rtl w:val="0"/>
        </w:rPr>
      </w:r>
    </w:p>
    <w:p w:rsidR="00000000" w:rsidDel="00000000" w:rsidP="00000000" w:rsidRDefault="00000000" w:rsidRPr="00000000" w14:paraId="000000A3">
      <w:pPr>
        <w:spacing w:after="240" w:before="240" w:line="240" w:lineRule="auto"/>
        <w:jc w:val="both"/>
        <w:rPr>
          <w:rFonts w:ascii="Calibri" w:cs="Calibri" w:eastAsia="Calibri" w:hAnsi="Calibri"/>
          <w:sz w:val="22"/>
          <w:szCs w:val="22"/>
        </w:rPr>
      </w:pPr>
      <w:r w:rsidDel="00000000" w:rsidR="00000000" w:rsidRPr="00000000">
        <w:rPr>
          <w:sz w:val="22"/>
          <w:szCs w:val="22"/>
          <w:rtl w:val="0"/>
        </w:rPr>
        <w:t xml:space="preserve">KIITOSKIRJEET</w:t>
      </w:r>
      <w:r w:rsidDel="00000000" w:rsidR="00000000" w:rsidRPr="00000000">
        <w:rPr>
          <w:rtl w:val="0"/>
        </w:rPr>
      </w:r>
    </w:p>
    <w:p w:rsidR="00000000" w:rsidDel="00000000" w:rsidP="00000000" w:rsidRDefault="00000000" w:rsidRPr="00000000" w14:paraId="000000A4">
      <w:pPr>
        <w:spacing w:after="240" w:before="240" w:line="240" w:lineRule="auto"/>
        <w:jc w:val="both"/>
        <w:rPr>
          <w:rFonts w:ascii="Calibri" w:cs="Calibri" w:eastAsia="Calibri" w:hAnsi="Calibri"/>
          <w:sz w:val="22"/>
          <w:szCs w:val="22"/>
        </w:rPr>
      </w:pPr>
      <w:r w:rsidDel="00000000" w:rsidR="00000000" w:rsidRPr="00000000">
        <w:rPr>
          <w:sz w:val="22"/>
          <w:szCs w:val="22"/>
          <w:rtl w:val="0"/>
        </w:rPr>
        <w:t xml:space="preserve">Kiitos on voimallinen, ja kiitoskirje on edelleen yksi hyödyllisimmistä tavoista ilmaista tämä lahjoittajille. Tehokkaan kiitoskirjeen lähettäminen voi antaa organisaatiollesi edun maailmassa, joka on täynnä hyväntekeväisyyskilpailuja.</w:t>
      </w:r>
      <w:r w:rsidDel="00000000" w:rsidR="00000000" w:rsidRPr="00000000">
        <w:rPr>
          <w:rtl w:val="0"/>
        </w:rPr>
      </w:r>
    </w:p>
    <w:p w:rsidR="00000000" w:rsidDel="00000000" w:rsidP="00000000" w:rsidRDefault="00000000" w:rsidRPr="00000000" w14:paraId="000000A5">
      <w:pPr>
        <w:spacing w:after="240" w:before="240" w:line="240" w:lineRule="auto"/>
        <w:jc w:val="both"/>
        <w:rPr>
          <w:rFonts w:ascii="Calibri" w:cs="Calibri" w:eastAsia="Calibri" w:hAnsi="Calibri"/>
          <w:sz w:val="22"/>
          <w:szCs w:val="22"/>
        </w:rPr>
      </w:pPr>
      <w:r w:rsidDel="00000000" w:rsidR="00000000" w:rsidRPr="00000000">
        <w:rPr>
          <w:sz w:val="22"/>
          <w:szCs w:val="22"/>
          <w:rtl w:val="0"/>
        </w:rPr>
        <w:t xml:space="preserve">Mitä sinun pitäisi kiinnittää huomiota kirjeitä kirjoittaessasi?</w:t>
      </w:r>
      <w:r w:rsidDel="00000000" w:rsidR="00000000" w:rsidRPr="00000000">
        <w:rPr>
          <w:rtl w:val="0"/>
        </w:rPr>
      </w:r>
    </w:p>
    <w:p w:rsidR="00000000" w:rsidDel="00000000" w:rsidP="00000000" w:rsidRDefault="00000000" w:rsidRPr="00000000" w14:paraId="000000A6">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w:t>
      </w:r>
      <w:r w:rsidDel="00000000" w:rsidR="00000000" w:rsidRPr="00000000">
        <w:rPr>
          <w:sz w:val="22"/>
          <w:szCs w:val="22"/>
          <w:rtl w:val="0"/>
        </w:rPr>
        <w:t xml:space="preserve">Sen on oltava oikea-aikaista: varainhankinnan asiantuntijat suosittelevat kiitoskirjeen lähettämistä 48–72 tunnin kuluessa lahjoituksen vastaanottamisesta riippumatta siitä, ovatko he ensikertalaisia vai pitkäaikaisia lahjoittajia. Ajoitus voi vaihdella, mutta lahjoittajan tulee muistaa lahjoitus, kun hän saa kiitoksen. Kiitos kolme kuukautta myöhemmin on liian myöhään.</w:t>
      </w:r>
      <w:r w:rsidDel="00000000" w:rsidR="00000000" w:rsidRPr="00000000">
        <w:rPr>
          <w:rtl w:val="0"/>
        </w:rPr>
      </w:r>
    </w:p>
    <w:p w:rsidR="00000000" w:rsidDel="00000000" w:rsidP="00000000" w:rsidRDefault="00000000" w:rsidRPr="00000000" w14:paraId="000000A7">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w:t>
      </w:r>
      <w:r w:rsidDel="00000000" w:rsidR="00000000" w:rsidRPr="00000000">
        <w:rPr>
          <w:sz w:val="22"/>
          <w:szCs w:val="22"/>
          <w:rtl w:val="0"/>
        </w:rPr>
        <w:t xml:space="preserve">Sen on oltava tarkka: Ovatko lahjoittajan nimi ja osoite oikein? Oletko käyttänyt oikeaa titteliä, kuten rouva tai herra? Ovatko oikeinkirjoitus ja kielioppi oikein? Onko muotoilu helpottanut kirjeen lukemista? Käytä tarvittaessa lahjoittajan etunimeä tervehdyksessä henkilökohtaistamiseksi.</w:t>
      </w:r>
      <w:r w:rsidDel="00000000" w:rsidR="00000000" w:rsidRPr="00000000">
        <w:rPr>
          <w:rtl w:val="0"/>
        </w:rPr>
      </w:r>
    </w:p>
    <w:p w:rsidR="00000000" w:rsidDel="00000000" w:rsidP="00000000" w:rsidRDefault="00000000" w:rsidRPr="00000000" w14:paraId="000000A8">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w:t>
      </w:r>
      <w:r w:rsidDel="00000000" w:rsidR="00000000" w:rsidRPr="00000000">
        <w:rPr>
          <w:sz w:val="22"/>
          <w:szCs w:val="22"/>
          <w:rtl w:val="0"/>
        </w:rPr>
        <w:t xml:space="preserve">Lahjoittajan on pystyttävä visualisoimaan lahjoituksen vaikutus: Oletko lisännyt tarinaan henkilön tai eläimen, joka hyötyy lahjasta? Tai oletko käyttänyt kyseisen henkilön lausuntoa? Ihmiset tuntevat itsensä anteliaammiksi, kun he voivat visualisoida auttamisensa kohteita, tiettyjä ihmisiä tai eläimiä.</w:t>
      </w:r>
      <w:r w:rsidDel="00000000" w:rsidR="00000000" w:rsidRPr="00000000">
        <w:rPr>
          <w:rtl w:val="0"/>
        </w:rPr>
      </w:r>
    </w:p>
    <w:p w:rsidR="00000000" w:rsidDel="00000000" w:rsidP="00000000" w:rsidRDefault="00000000" w:rsidRPr="00000000" w14:paraId="000000A9">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w:t>
      </w:r>
      <w:r w:rsidDel="00000000" w:rsidR="00000000" w:rsidRPr="00000000">
        <w:rPr>
          <w:sz w:val="22"/>
          <w:szCs w:val="22"/>
          <w:rtl w:val="0"/>
        </w:rPr>
        <w:t xml:space="preserve">Sen on osoitettava, kuinka hyvin ohjelmasi toimii: Sisällytä kappale tehtävästäsi ja joitakin tilastoja tuloksista. Pidä se kuitenkin lyhyenä. Kirjeen tulisi yrittää tavoittaa luovuttajan sydän enemmän kuin pää. Sisällytä vain tarpeeksi numeerista tietoa sen osoittamiseksi, että noudatat ja teet lupaamasi.</w:t>
      </w:r>
      <w:r w:rsidDel="00000000" w:rsidR="00000000" w:rsidRPr="00000000">
        <w:rPr>
          <w:rtl w:val="0"/>
        </w:rPr>
      </w:r>
    </w:p>
    <w:p w:rsidR="00000000" w:rsidDel="00000000" w:rsidP="00000000" w:rsidRDefault="00000000" w:rsidRPr="00000000" w14:paraId="000000AA">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w:t>
      </w:r>
      <w:r w:rsidDel="00000000" w:rsidR="00000000" w:rsidRPr="00000000">
        <w:rPr>
          <w:sz w:val="22"/>
          <w:szCs w:val="22"/>
          <w:rtl w:val="0"/>
        </w:rPr>
        <w:t xml:space="preserve">Tekstissä on käytettävä "sinua" useammin kuin "me" tai "minä": Tee lahjoittajasta sankari. Käytä usein "sinun takiasi" -lauseita. Kirjoita kirje lahjoittajasta ja ihmisistä, joita he auttavat, eikä organisaatiosta. Nyt ei ole aika ylpeillä keräämillä rahoilla tai voitetuilla palkinnoilla.. Kyse on lahjoittajasta ja siitä, mitä he ovat tehneet mahdolliseksi.</w:t>
      </w:r>
      <w:r w:rsidDel="00000000" w:rsidR="00000000" w:rsidRPr="00000000">
        <w:rPr>
          <w:rtl w:val="0"/>
        </w:rPr>
      </w:r>
    </w:p>
    <w:p w:rsidR="00000000" w:rsidDel="00000000" w:rsidP="00000000" w:rsidRDefault="00000000" w:rsidRPr="00000000" w14:paraId="000000AB">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w:t>
      </w:r>
      <w:r w:rsidDel="00000000" w:rsidR="00000000" w:rsidRPr="00000000">
        <w:rPr>
          <w:sz w:val="22"/>
          <w:szCs w:val="22"/>
          <w:rtl w:val="0"/>
        </w:rPr>
        <w:t xml:space="preserve">Sisällytä lahjasumma ja verotiedot: Onko koko summa verotuksessa vähennyskelpoinen tai vain osa? Verohallinto määrää, mitkä oikeudelliset lausunnot on sisällytettävä. Nämä tiedot voivat olla kirjeen lopussa, vaikka kokonaisuudessaan summa on mainittava. Esimerkiksi "Kiitos 200 euron lahjoituksestasi." Summan mainitseminen toimii aluksi vahvistuksena summasta ja muistutuksena luovuttajalle.</w:t>
      </w:r>
      <w:r w:rsidDel="00000000" w:rsidR="00000000" w:rsidRPr="00000000">
        <w:rPr>
          <w:rtl w:val="0"/>
        </w:rPr>
      </w:r>
    </w:p>
    <w:p w:rsidR="00000000" w:rsidDel="00000000" w:rsidP="00000000" w:rsidRDefault="00000000" w:rsidRPr="00000000" w14:paraId="000000AC">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 </w:t>
      </w:r>
      <w:r w:rsidDel="00000000" w:rsidR="00000000" w:rsidRPr="00000000">
        <w:rPr>
          <w:sz w:val="22"/>
          <w:szCs w:val="22"/>
          <w:rtl w:val="0"/>
        </w:rPr>
        <w:t xml:space="preserve">Huomionarvoisen henkilön on allekirjoitettava kirje: Tämä henkilö voi olla hallituksen jäsen, toimitusjohtaja, vapaaehtoinen tai lahjoituksen edunsaaja. Korkean tason henkilö on looginen useimmille kiitoskirjeille. Jotkut kiitoskirjeet voivat kuitenkin tulla henkilöltä, joka käyttää organisaatiosi palveluita, kuten stipendin saavalta opiskelijalta tai hyötyvän lapsen äidiltä.</w:t>
      </w:r>
      <w:r w:rsidDel="00000000" w:rsidR="00000000" w:rsidRPr="00000000">
        <w:rPr>
          <w:rtl w:val="0"/>
        </w:rPr>
      </w:r>
    </w:p>
    <w:p w:rsidR="00000000" w:rsidDel="00000000" w:rsidP="00000000" w:rsidRDefault="00000000" w:rsidRPr="00000000" w14:paraId="000000AD">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 </w:t>
      </w:r>
      <w:r w:rsidDel="00000000" w:rsidR="00000000" w:rsidRPr="00000000">
        <w:rPr>
          <w:sz w:val="22"/>
          <w:szCs w:val="22"/>
          <w:rtl w:val="0"/>
        </w:rPr>
        <w:t xml:space="preserve">Muista jälkikirjoitus: Kun ihmiset skannaavat kirjeen, he lukevat jälkikirjoituksen. Ota siis viimeinen viesti huomioon. Toista tärkeä tieto ja toista kiitollisuutesi. Pyydä kirjeen allekirjoittajaa tarvittaessa lisäämään käsin kirjoitettu jälkikirjoitus, jossa sanotaan kiitos uudelleen tai viitataan jotenkin henkilökohtaisesti.</w:t>
      </w:r>
      <w:r w:rsidDel="00000000" w:rsidR="00000000" w:rsidRPr="00000000">
        <w:rPr>
          <w:rtl w:val="0"/>
        </w:rPr>
      </w:r>
    </w:p>
    <w:p w:rsidR="00000000" w:rsidDel="00000000" w:rsidP="00000000" w:rsidRDefault="00000000" w:rsidRPr="00000000" w14:paraId="000000AE">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 </w:t>
      </w:r>
      <w:r w:rsidDel="00000000" w:rsidR="00000000" w:rsidRPr="00000000">
        <w:rPr>
          <w:sz w:val="22"/>
          <w:szCs w:val="22"/>
          <w:rtl w:val="0"/>
        </w:rPr>
        <w:t xml:space="preserve">Vältä kaavamaista kirjettä: Ihannetapauksessa kiitoskirjeiden ei pitäisi olla kaavamaisia,  tylsiä ja mieleen jäämättömiä. Älä anna kiitosten tulla rutiiniksi ja tylsiksi. Ellei sinulla ole valtavaa määrää lahjoittajia, tulisi hyväntekeväisyysjärjestön yrittää tehdä jokaisesta kiitoskirjeestä ainutlaatuinen, jotta lahjoittaja tietää, että kirje oli tarkoitettu nimenomaan hänelle.</w:t>
      </w:r>
      <w:r w:rsidDel="00000000" w:rsidR="00000000" w:rsidRPr="00000000">
        <w:rPr>
          <w:rtl w:val="0"/>
        </w:rPr>
      </w:r>
    </w:p>
    <w:p w:rsidR="00000000" w:rsidDel="00000000" w:rsidP="00000000" w:rsidRDefault="00000000" w:rsidRPr="00000000" w14:paraId="000000AF">
      <w:pPr>
        <w:spacing w:after="240" w:before="240" w:line="240" w:lineRule="auto"/>
        <w:jc w:val="both"/>
        <w:rPr>
          <w:rFonts w:ascii="Calibri" w:cs="Calibri" w:eastAsia="Calibri" w:hAnsi="Calibri"/>
          <w:sz w:val="22"/>
          <w:szCs w:val="22"/>
        </w:rPr>
      </w:pPr>
      <w:r w:rsidDel="00000000" w:rsidR="00000000" w:rsidRPr="00000000">
        <w:rPr>
          <w:sz w:val="22"/>
          <w:szCs w:val="22"/>
          <w:rtl w:val="0"/>
        </w:rPr>
        <w:t xml:space="preserve">Tässä sinulle malli:</w:t>
      </w:r>
      <w:r w:rsidDel="00000000" w:rsidR="00000000" w:rsidRPr="00000000">
        <w:rPr>
          <w:rtl w:val="0"/>
        </w:rPr>
      </w:r>
    </w:p>
    <w:tbl>
      <w:tblPr>
        <w:tblStyle w:val="Table1"/>
        <w:tblW w:w="9630.0" w:type="dxa"/>
        <w:jc w:val="left"/>
        <w:tblInd w:w="-15.0" w:type="dxa"/>
        <w:tblBorders>
          <w:top w:color="82fff8" w:space="0" w:sz="4" w:val="single"/>
          <w:left w:color="82fff8" w:space="0" w:sz="4" w:val="single"/>
          <w:bottom w:color="82fff8" w:space="0" w:sz="4" w:val="single"/>
          <w:right w:color="82fff8" w:space="0" w:sz="4" w:val="single"/>
          <w:insideH w:color="82fff8" w:space="0" w:sz="4" w:val="single"/>
          <w:insideV w:color="82fff8" w:space="0" w:sz="4" w:val="single"/>
        </w:tblBorders>
        <w:tblLayout w:type="fixed"/>
        <w:tblLook w:val="0400"/>
      </w:tblPr>
      <w:tblGrid>
        <w:gridCol w:w="9630"/>
        <w:tblGridChange w:id="0">
          <w:tblGrid>
            <w:gridCol w:w="9630"/>
          </w:tblGrid>
        </w:tblGridChange>
      </w:tblGrid>
      <w:tr>
        <w:trPr>
          <w:cantSplit w:val="0"/>
          <w:tblHeader w:val="0"/>
        </w:trPr>
        <w:tc>
          <w:tcPr/>
          <w:p w:rsidR="00000000" w:rsidDel="00000000" w:rsidP="00000000" w:rsidRDefault="00000000" w:rsidRPr="00000000" w14:paraId="000000B0">
            <w:pPr>
              <w:spacing w:after="240" w:before="240" w:lineRule="auto"/>
              <w:jc w:val="both"/>
              <w:rPr>
                <w:rFonts w:ascii="Calibri" w:cs="Calibri" w:eastAsia="Calibri" w:hAnsi="Calibri"/>
                <w:sz w:val="22"/>
                <w:szCs w:val="22"/>
              </w:rPr>
            </w:pPr>
            <w:r w:rsidDel="00000000" w:rsidR="00000000" w:rsidRPr="00000000">
              <w:rPr>
                <w:rtl w:val="0"/>
              </w:rPr>
              <w:t xml:space="preserve">Organisaation nimi, </w:t>
            </w:r>
            <w:r w:rsidDel="00000000" w:rsidR="00000000" w:rsidRPr="00000000">
              <w:rPr>
                <w:sz w:val="24"/>
                <w:szCs w:val="24"/>
                <w:rtl w:val="0"/>
              </w:rPr>
              <w:t xml:space="preserve">pieni kansalaisjärjestö</w:t>
            </w:r>
            <w:r w:rsidDel="00000000" w:rsidR="00000000" w:rsidRPr="00000000">
              <w:rPr>
                <w:rtl w:val="0"/>
              </w:rPr>
            </w:r>
          </w:p>
          <w:p w:rsidR="00000000" w:rsidDel="00000000" w:rsidP="00000000" w:rsidRDefault="00000000" w:rsidRPr="00000000" w14:paraId="000000B1">
            <w:pPr>
              <w:spacing w:after="240" w:before="240" w:lineRule="auto"/>
              <w:jc w:val="both"/>
              <w:rPr>
                <w:rFonts w:ascii="Calibri" w:cs="Calibri" w:eastAsia="Calibri" w:hAnsi="Calibri"/>
                <w:sz w:val="22"/>
                <w:szCs w:val="22"/>
              </w:rPr>
            </w:pPr>
            <w:r w:rsidDel="00000000" w:rsidR="00000000" w:rsidRPr="00000000">
              <w:rPr>
                <w:rtl w:val="0"/>
              </w:rPr>
              <w:t xml:space="preserve">Osoite • Puhelinnumero • Sähköpostiosoite</w:t>
            </w:r>
            <w:r w:rsidDel="00000000" w:rsidR="00000000" w:rsidRPr="00000000">
              <w:rPr>
                <w:rtl w:val="0"/>
              </w:rPr>
            </w:r>
          </w:p>
          <w:p w:rsidR="00000000" w:rsidDel="00000000" w:rsidP="00000000" w:rsidRDefault="00000000" w:rsidRPr="00000000" w14:paraId="000000B2">
            <w:pPr>
              <w:spacing w:after="240" w:befor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3">
            <w:pPr>
              <w:spacing w:after="240" w:befor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4">
            <w:pPr>
              <w:spacing w:after="240" w:before="240" w:lineRule="auto"/>
              <w:jc w:val="both"/>
              <w:rPr>
                <w:rFonts w:ascii="Calibri" w:cs="Calibri" w:eastAsia="Calibri" w:hAnsi="Calibri"/>
                <w:sz w:val="22"/>
                <w:szCs w:val="22"/>
              </w:rPr>
            </w:pPr>
            <w:r w:rsidDel="00000000" w:rsidR="00000000" w:rsidRPr="00000000">
              <w:rPr>
                <w:rtl w:val="0"/>
              </w:rPr>
              <w:t xml:space="preserve">PVM</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B5">
            <w:pPr>
              <w:spacing w:after="240" w:before="240" w:lineRule="auto"/>
              <w:jc w:val="both"/>
              <w:rPr>
                <w:rFonts w:ascii="Calibri" w:cs="Calibri" w:eastAsia="Calibri" w:hAnsi="Calibri"/>
                <w:sz w:val="22"/>
                <w:szCs w:val="22"/>
              </w:rPr>
            </w:pPr>
            <w:r w:rsidDel="00000000" w:rsidR="00000000" w:rsidRPr="00000000">
              <w:rPr>
                <w:rtl w:val="0"/>
              </w:rPr>
              <w:t xml:space="preserve">Lahjoittajan nimi</w:t>
            </w:r>
            <w:r w:rsidDel="00000000" w:rsidR="00000000" w:rsidRPr="00000000">
              <w:rPr>
                <w:rtl w:val="0"/>
              </w:rPr>
            </w:r>
          </w:p>
          <w:p w:rsidR="00000000" w:rsidDel="00000000" w:rsidP="00000000" w:rsidRDefault="00000000" w:rsidRPr="00000000" w14:paraId="000000B6">
            <w:pPr>
              <w:spacing w:after="240" w:before="240" w:lineRule="auto"/>
              <w:jc w:val="both"/>
              <w:rPr>
                <w:rFonts w:ascii="Calibri" w:cs="Calibri" w:eastAsia="Calibri" w:hAnsi="Calibri"/>
                <w:sz w:val="22"/>
                <w:szCs w:val="22"/>
              </w:rPr>
            </w:pPr>
            <w:r w:rsidDel="00000000" w:rsidR="00000000" w:rsidRPr="00000000">
              <w:rPr>
                <w:rtl w:val="0"/>
              </w:rPr>
              <w:t xml:space="preserve">Lahjoittajan osoite</w:t>
            </w:r>
            <w:r w:rsidDel="00000000" w:rsidR="00000000" w:rsidRPr="00000000">
              <w:rPr>
                <w:rtl w:val="0"/>
              </w:rPr>
            </w:r>
          </w:p>
          <w:p w:rsidR="00000000" w:rsidDel="00000000" w:rsidP="00000000" w:rsidRDefault="00000000" w:rsidRPr="00000000" w14:paraId="000000B7">
            <w:pPr>
              <w:spacing w:after="240" w:before="240" w:lineRule="auto"/>
              <w:jc w:val="both"/>
              <w:rPr>
                <w:rFonts w:ascii="Calibri" w:cs="Calibri" w:eastAsia="Calibri" w:hAnsi="Calibri"/>
                <w:sz w:val="22"/>
                <w:szCs w:val="22"/>
              </w:rPr>
            </w:pPr>
            <w:r w:rsidDel="00000000" w:rsidR="00000000" w:rsidRPr="00000000">
              <w:rPr>
                <w:rtl w:val="0"/>
              </w:rPr>
              <w:t xml:space="preserve">Hyvä</w:t>
            </w:r>
            <w:r w:rsidDel="00000000" w:rsidR="00000000" w:rsidRPr="00000000">
              <w:rPr>
                <w:rFonts w:ascii="Calibri" w:cs="Calibri" w:eastAsia="Calibri" w:hAnsi="Calibri"/>
                <w:sz w:val="22"/>
                <w:szCs w:val="22"/>
                <w:rtl w:val="0"/>
              </w:rPr>
              <w:t xml:space="preserve"> xxxxx (</w:t>
            </w:r>
            <w:r w:rsidDel="00000000" w:rsidR="00000000" w:rsidRPr="00000000">
              <w:rPr>
                <w:rtl w:val="0"/>
              </w:rPr>
              <w:t xml:space="preserve">Lahjoittajan nimi</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B8">
            <w:pPr>
              <w:spacing w:after="240" w:before="240" w:lineRule="auto"/>
              <w:jc w:val="both"/>
              <w:rPr>
                <w:rFonts w:ascii="Calibri" w:cs="Calibri" w:eastAsia="Calibri" w:hAnsi="Calibri"/>
                <w:sz w:val="22"/>
                <w:szCs w:val="22"/>
              </w:rPr>
            </w:pPr>
            <w:r w:rsidDel="00000000" w:rsidR="00000000" w:rsidRPr="00000000">
              <w:rPr>
                <w:rtl w:val="0"/>
              </w:rPr>
              <w:t xml:space="preserve">Kiitos sinulle, xxxxxxx (mitä on tehty lahjoituksella, kuka on hyötynyt lahjoituksesta, mitä ehtoja on muutettu edunsaajan osalta,)</w:t>
            </w:r>
            <w:r w:rsidDel="00000000" w:rsidR="00000000" w:rsidRPr="00000000">
              <w:rPr>
                <w:rtl w:val="0"/>
              </w:rPr>
            </w:r>
          </w:p>
          <w:p w:rsidR="00000000" w:rsidDel="00000000" w:rsidP="00000000" w:rsidRDefault="00000000" w:rsidRPr="00000000" w14:paraId="000000B9">
            <w:pPr>
              <w:spacing w:after="240" w:before="240" w:lineRule="auto"/>
              <w:jc w:val="both"/>
              <w:rPr>
                <w:rFonts w:ascii="Calibri" w:cs="Calibri" w:eastAsia="Calibri" w:hAnsi="Calibri"/>
                <w:sz w:val="22"/>
                <w:szCs w:val="22"/>
              </w:rPr>
            </w:pPr>
            <w:r w:rsidDel="00000000" w:rsidR="00000000" w:rsidRPr="00000000">
              <w:rPr>
                <w:rtl w:val="0"/>
              </w:rPr>
              <w:t xml:space="preserve">Kiitos äskettäisestä anteliaasta xxx euron (summa) lahjoituksesta xxxx (organisaatiosi). Halukkuutesi auttaa xxxxx. (Lahjoituksen käyttöalue)</w:t>
            </w:r>
            <w:r w:rsidDel="00000000" w:rsidR="00000000" w:rsidRPr="00000000">
              <w:rPr>
                <w:rtl w:val="0"/>
              </w:rPr>
            </w:r>
          </w:p>
          <w:p w:rsidR="00000000" w:rsidDel="00000000" w:rsidP="00000000" w:rsidRDefault="00000000" w:rsidRPr="00000000" w14:paraId="000000BA">
            <w:pPr>
              <w:spacing w:after="240" w:before="240" w:lineRule="auto"/>
              <w:jc w:val="both"/>
              <w:rPr/>
            </w:pPr>
            <w:r w:rsidDel="00000000" w:rsidR="00000000" w:rsidRPr="00000000">
              <w:rPr>
                <w:rtl w:val="0"/>
              </w:rPr>
              <w:t xml:space="preserve">Kiitos sinulle, olemme toimittaneet xxxxx (kuinka monta ihmistä ja kuinka heitä autetaan yhteensä)</w:t>
            </w:r>
          </w:p>
          <w:p w:rsidR="00000000" w:rsidDel="00000000" w:rsidP="00000000" w:rsidRDefault="00000000" w:rsidRPr="00000000" w14:paraId="000000BB">
            <w:pPr>
              <w:spacing w:after="240" w:before="240" w:lineRule="auto"/>
              <w:jc w:val="both"/>
              <w:rPr/>
            </w:pPr>
            <w:r w:rsidDel="00000000" w:rsidR="00000000" w:rsidRPr="00000000">
              <w:rPr>
                <w:rtl w:val="0"/>
              </w:rPr>
              <w:t xml:space="preserve">Lahjoituksesi auttaa ostamaan xxxxx (jos ostit lahjan lahjoituksella, mitä ostit ja kuinka monta)</w:t>
            </w:r>
          </w:p>
          <w:p w:rsidR="00000000" w:rsidDel="00000000" w:rsidP="00000000" w:rsidRDefault="00000000" w:rsidRPr="00000000" w14:paraId="000000BC">
            <w:pPr>
              <w:spacing w:after="240" w:before="240" w:lineRule="auto"/>
              <w:jc w:val="both"/>
              <w:rPr/>
            </w:pPr>
            <w:r w:rsidDel="00000000" w:rsidR="00000000" w:rsidRPr="00000000">
              <w:rPr>
                <w:rtl w:val="0"/>
              </w:rPr>
            </w:r>
          </w:p>
          <w:p w:rsidR="00000000" w:rsidDel="00000000" w:rsidP="00000000" w:rsidRDefault="00000000" w:rsidRPr="00000000" w14:paraId="000000BD">
            <w:pPr>
              <w:spacing w:after="240" w:before="240" w:lineRule="auto"/>
              <w:jc w:val="both"/>
              <w:rPr>
                <w:rFonts w:ascii="Calibri" w:cs="Calibri" w:eastAsia="Calibri" w:hAnsi="Calibri"/>
                <w:sz w:val="22"/>
                <w:szCs w:val="22"/>
              </w:rPr>
            </w:pPr>
            <w:r w:rsidDel="00000000" w:rsidR="00000000" w:rsidRPr="00000000">
              <w:rPr>
                <w:rtl w:val="0"/>
              </w:rPr>
              <w:t xml:space="preserve">Jotain tietoja kampanjasta ja sen tavoitteista. Kuinka paljon tavoitteita on saavutettu?</w:t>
            </w:r>
            <w:r w:rsidDel="00000000" w:rsidR="00000000" w:rsidRPr="00000000">
              <w:rPr>
                <w:rtl w:val="0"/>
              </w:rPr>
            </w:r>
          </w:p>
          <w:p w:rsidR="00000000" w:rsidDel="00000000" w:rsidP="00000000" w:rsidRDefault="00000000" w:rsidRPr="00000000" w14:paraId="000000BE">
            <w:pPr>
              <w:spacing w:after="240" w:before="240" w:lineRule="auto"/>
              <w:jc w:val="both"/>
              <w:rPr>
                <w:rFonts w:ascii="Calibri" w:cs="Calibri" w:eastAsia="Calibri" w:hAnsi="Calibri"/>
                <w:sz w:val="22"/>
                <w:szCs w:val="22"/>
              </w:rPr>
            </w:pPr>
            <w:r w:rsidDel="00000000" w:rsidR="00000000" w:rsidRPr="00000000">
              <w:rPr>
                <w:rtl w:val="0"/>
              </w:rPr>
              <w:t xml:space="preserve">Annamme mielellämme sinulle xxxx (muiston lahjoituksesta esim. valokuva yms.)</w:t>
            </w:r>
            <w:r w:rsidDel="00000000" w:rsidR="00000000" w:rsidRPr="00000000">
              <w:rPr>
                <w:rtl w:val="0"/>
              </w:rPr>
            </w:r>
          </w:p>
          <w:p w:rsidR="00000000" w:rsidDel="00000000" w:rsidP="00000000" w:rsidRDefault="00000000" w:rsidRPr="00000000" w14:paraId="000000BF">
            <w:pPr>
              <w:spacing w:after="240" w:before="240" w:lineRule="auto"/>
              <w:jc w:val="both"/>
              <w:rPr>
                <w:rFonts w:ascii="Calibri" w:cs="Calibri" w:eastAsia="Calibri" w:hAnsi="Calibri"/>
                <w:sz w:val="22"/>
                <w:szCs w:val="22"/>
              </w:rPr>
            </w:pPr>
            <w:r w:rsidDel="00000000" w:rsidR="00000000" w:rsidRPr="00000000">
              <w:rPr>
                <w:rtl w:val="0"/>
              </w:rPr>
              <w:t xml:space="preserve">Kehitysjohtajamme xxxxx on aina valmis järjestämään vierailun sinulle tai vastaamaan kaikkiin mahdollisiin kysymyksiin. Älä epäröi soittaa hänelle numeroon xxx (yhteysnumero) tai lähettää hänelle sähköpostia osoitteeseen xxxx (sähköpostiosoite)</w:t>
            </w:r>
            <w:r w:rsidDel="00000000" w:rsidR="00000000" w:rsidRPr="00000000">
              <w:rPr>
                <w:rtl w:val="0"/>
              </w:rPr>
            </w:r>
          </w:p>
          <w:p w:rsidR="00000000" w:rsidDel="00000000" w:rsidP="00000000" w:rsidRDefault="00000000" w:rsidRPr="00000000" w14:paraId="000000C0">
            <w:pPr>
              <w:spacing w:after="240" w:before="240" w:lineRule="auto"/>
              <w:jc w:val="both"/>
              <w:rPr>
                <w:rFonts w:ascii="Calibri" w:cs="Calibri" w:eastAsia="Calibri" w:hAnsi="Calibri"/>
                <w:sz w:val="22"/>
                <w:szCs w:val="22"/>
              </w:rPr>
            </w:pPr>
            <w:r w:rsidDel="00000000" w:rsidR="00000000" w:rsidRPr="00000000">
              <w:rPr>
                <w:rtl w:val="0"/>
              </w:rPr>
              <w:t xml:space="preserve">Haluamme pitää sinut ajan tasalla sähköpostiemme ja uutiskirjeemme avulla. Voit rekisteröityä sivustoillamme, xxxx (organisaation verkkosivustot)</w:t>
            </w:r>
            <w:r w:rsidDel="00000000" w:rsidR="00000000" w:rsidRPr="00000000">
              <w:rPr>
                <w:rtl w:val="0"/>
              </w:rPr>
            </w:r>
          </w:p>
          <w:p w:rsidR="00000000" w:rsidDel="00000000" w:rsidP="00000000" w:rsidRDefault="00000000" w:rsidRPr="00000000" w14:paraId="000000C1">
            <w:pPr>
              <w:spacing w:after="240" w:befor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2">
            <w:pPr>
              <w:spacing w:after="240" w:before="240" w:lineRule="auto"/>
              <w:jc w:val="both"/>
              <w:rPr>
                <w:rFonts w:ascii="Calibri" w:cs="Calibri" w:eastAsia="Calibri" w:hAnsi="Calibri"/>
                <w:sz w:val="22"/>
                <w:szCs w:val="22"/>
              </w:rPr>
            </w:pPr>
            <w:r w:rsidDel="00000000" w:rsidR="00000000" w:rsidRPr="00000000">
              <w:rPr>
                <w:rtl w:val="0"/>
              </w:rPr>
              <w:t xml:space="preserve">Kiitos vielä kerran kaikesta, mitä teit xxx (lahjoituksen aihe) puolesta. </w:t>
            </w:r>
            <w:r w:rsidDel="00000000" w:rsidR="00000000" w:rsidRPr="00000000">
              <w:rPr>
                <w:rtl w:val="0"/>
              </w:rPr>
            </w:r>
          </w:p>
          <w:p w:rsidR="00000000" w:rsidDel="00000000" w:rsidP="00000000" w:rsidRDefault="00000000" w:rsidRPr="00000000" w14:paraId="000000C3">
            <w:pPr>
              <w:spacing w:after="240" w:before="240" w:lineRule="auto"/>
              <w:jc w:val="both"/>
              <w:rPr>
                <w:rFonts w:ascii="Calibri" w:cs="Calibri" w:eastAsia="Calibri" w:hAnsi="Calibri"/>
                <w:sz w:val="22"/>
                <w:szCs w:val="22"/>
              </w:rPr>
            </w:pPr>
            <w:r w:rsidDel="00000000" w:rsidR="00000000" w:rsidRPr="00000000">
              <w:rPr>
                <w:rtl w:val="0"/>
              </w:rPr>
              <w:t xml:space="preserve">Ystävällisin terveisin,</w:t>
            </w:r>
            <w:r w:rsidDel="00000000" w:rsidR="00000000" w:rsidRPr="00000000">
              <w:rPr>
                <w:rtl w:val="0"/>
              </w:rPr>
            </w:r>
          </w:p>
          <w:p w:rsidR="00000000" w:rsidDel="00000000" w:rsidP="00000000" w:rsidRDefault="00000000" w:rsidRPr="00000000" w14:paraId="000000C4">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xxxxxxxxx</w:t>
            </w:r>
          </w:p>
          <w:p w:rsidR="00000000" w:rsidDel="00000000" w:rsidP="00000000" w:rsidRDefault="00000000" w:rsidRPr="00000000" w14:paraId="000000C5">
            <w:pPr>
              <w:spacing w:after="240" w:before="240" w:lineRule="auto"/>
              <w:jc w:val="both"/>
              <w:rPr>
                <w:rFonts w:ascii="Calibri" w:cs="Calibri" w:eastAsia="Calibri" w:hAnsi="Calibri"/>
                <w:sz w:val="22"/>
                <w:szCs w:val="22"/>
              </w:rPr>
            </w:pPr>
            <w:r w:rsidDel="00000000" w:rsidR="00000000" w:rsidRPr="00000000">
              <w:rPr>
                <w:rtl w:val="0"/>
              </w:rPr>
              <w:t xml:space="preserve">Toiminnanjohtaja</w:t>
            </w:r>
            <w:r w:rsidDel="00000000" w:rsidR="00000000" w:rsidRPr="00000000">
              <w:rPr>
                <w:rtl w:val="0"/>
              </w:rPr>
            </w:r>
          </w:p>
          <w:p w:rsidR="00000000" w:rsidDel="00000000" w:rsidP="00000000" w:rsidRDefault="00000000" w:rsidRPr="00000000" w14:paraId="000000C6">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P.S. xxxx </w:t>
            </w:r>
            <w:r w:rsidDel="00000000" w:rsidR="00000000" w:rsidRPr="00000000">
              <w:rPr>
                <w:rtl w:val="0"/>
              </w:rPr>
              <w:t xml:space="preserve">(Muita kommentteja)</w:t>
            </w:r>
            <w:r w:rsidDel="00000000" w:rsidR="00000000" w:rsidRPr="00000000">
              <w:rPr>
                <w:rtl w:val="0"/>
              </w:rPr>
            </w:r>
          </w:p>
        </w:tc>
      </w:tr>
    </w:tbl>
    <w:p w:rsidR="00000000" w:rsidDel="00000000" w:rsidP="00000000" w:rsidRDefault="00000000" w:rsidRPr="00000000" w14:paraId="000000C7">
      <w:pPr>
        <w:spacing w:after="240" w:before="240" w:line="240" w:lineRule="auto"/>
        <w:jc w:val="both"/>
        <w:rPr>
          <w:rFonts w:ascii="Calibri" w:cs="Calibri" w:eastAsia="Calibri" w:hAnsi="Calibri"/>
          <w:sz w:val="22"/>
          <w:szCs w:val="22"/>
        </w:rPr>
      </w:pPr>
      <w:r w:rsidDel="00000000" w:rsidR="00000000" w:rsidRPr="00000000">
        <w:rPr>
          <w:sz w:val="22"/>
          <w:szCs w:val="22"/>
          <w:rtl w:val="0"/>
        </w:rPr>
        <w:t xml:space="preserve">KIITOSSÄHKÖPOSTI</w:t>
      </w:r>
      <w:r w:rsidDel="00000000" w:rsidR="00000000" w:rsidRPr="00000000">
        <w:rPr>
          <w:rtl w:val="0"/>
        </w:rPr>
      </w:r>
    </w:p>
    <w:p w:rsidR="00000000" w:rsidDel="00000000" w:rsidP="00000000" w:rsidRDefault="00000000" w:rsidRPr="00000000" w14:paraId="000000C8">
      <w:pPr>
        <w:spacing w:after="240" w:before="240" w:line="240" w:lineRule="auto"/>
        <w:jc w:val="both"/>
        <w:rPr>
          <w:sz w:val="22"/>
          <w:szCs w:val="22"/>
        </w:rPr>
      </w:pPr>
      <w:r w:rsidDel="00000000" w:rsidR="00000000" w:rsidRPr="00000000">
        <w:rPr>
          <w:sz w:val="22"/>
          <w:szCs w:val="22"/>
          <w:rtl w:val="0"/>
        </w:rPr>
        <w:t xml:space="preserve">Nykyään lahjoituksia tehdään yhä enemmän verkossa, ja kiitosviestin lähettäminen on täysin OK. Sähköpostissa kiitoskirjeen on kuitenkin erotuttava enemmän kuin postitettu kiitoskirje, koska se tulee useimmille meille sähköpostivirtaan.</w:t>
      </w:r>
    </w:p>
    <w:p w:rsidR="00000000" w:rsidDel="00000000" w:rsidP="00000000" w:rsidRDefault="00000000" w:rsidRPr="00000000" w14:paraId="000000C9">
      <w:pPr>
        <w:spacing w:after="240" w:before="240" w:line="240" w:lineRule="auto"/>
        <w:jc w:val="both"/>
        <w:rPr>
          <w:sz w:val="22"/>
          <w:szCs w:val="22"/>
        </w:rPr>
      </w:pPr>
      <w:r w:rsidDel="00000000" w:rsidR="00000000" w:rsidRPr="00000000">
        <w:rPr>
          <w:sz w:val="22"/>
          <w:szCs w:val="22"/>
          <w:rtl w:val="0"/>
        </w:rPr>
        <w:t xml:space="preserve">Kiitosta ei anneta vain lahjoituksesta. Kannattaa kiittää tukijoita kaikesta, mitä he tekevät, kuten tapahtumaan osallistumisesta, kyselyyn osallistumisesta tai vapaaehtoistyöstä.</w:t>
      </w:r>
    </w:p>
    <w:p w:rsidR="00000000" w:rsidDel="00000000" w:rsidP="00000000" w:rsidRDefault="00000000" w:rsidRPr="00000000" w14:paraId="000000CA">
      <w:pPr>
        <w:spacing w:after="240" w:before="240" w:line="240" w:lineRule="auto"/>
        <w:jc w:val="both"/>
        <w:rPr>
          <w:sz w:val="22"/>
          <w:szCs w:val="22"/>
        </w:rPr>
      </w:pPr>
      <w:r w:rsidDel="00000000" w:rsidR="00000000" w:rsidRPr="00000000">
        <w:rPr>
          <w:rtl w:val="0"/>
        </w:rPr>
      </w:r>
    </w:p>
    <w:p w:rsidR="00000000" w:rsidDel="00000000" w:rsidP="00000000" w:rsidRDefault="00000000" w:rsidRPr="00000000" w14:paraId="000000CB">
      <w:pPr>
        <w:spacing w:after="240" w:before="240" w:line="240" w:lineRule="auto"/>
        <w:jc w:val="both"/>
        <w:rPr>
          <w:rFonts w:ascii="Calibri" w:cs="Calibri" w:eastAsia="Calibri" w:hAnsi="Calibri"/>
          <w:sz w:val="22"/>
          <w:szCs w:val="22"/>
        </w:rPr>
      </w:pPr>
      <w:r w:rsidDel="00000000" w:rsidR="00000000" w:rsidRPr="00000000">
        <w:rPr>
          <w:b w:val="1"/>
          <w:sz w:val="22"/>
          <w:szCs w:val="22"/>
          <w:rtl w:val="0"/>
        </w:rPr>
        <w:t xml:space="preserve">Tee lahjoittajasta tähti: </w:t>
      </w:r>
      <w:r w:rsidDel="00000000" w:rsidR="00000000" w:rsidRPr="00000000">
        <w:rPr>
          <w:sz w:val="22"/>
          <w:szCs w:val="22"/>
          <w:rtl w:val="0"/>
        </w:rPr>
        <w:t xml:space="preserve">Käytä sanaa</w:t>
      </w:r>
      <w:r w:rsidDel="00000000" w:rsidR="00000000" w:rsidRPr="00000000">
        <w:rPr>
          <w:b w:val="1"/>
          <w:sz w:val="22"/>
          <w:szCs w:val="22"/>
          <w:rtl w:val="0"/>
        </w:rPr>
        <w:t xml:space="preserve"> SINÄ </w:t>
      </w:r>
      <w:r w:rsidDel="00000000" w:rsidR="00000000" w:rsidRPr="00000000">
        <w:rPr>
          <w:sz w:val="22"/>
          <w:szCs w:val="22"/>
          <w:rtl w:val="0"/>
        </w:rPr>
        <w:t xml:space="preserve">niin paljon kuin voit.</w:t>
      </w:r>
      <w:r w:rsidDel="00000000" w:rsidR="00000000" w:rsidRPr="00000000">
        <w:rPr>
          <w:rtl w:val="0"/>
        </w:rPr>
      </w:r>
    </w:p>
    <w:p w:rsidR="00000000" w:rsidDel="00000000" w:rsidP="00000000" w:rsidRDefault="00000000" w:rsidRPr="00000000" w14:paraId="000000CC">
      <w:pPr>
        <w:spacing w:after="240" w:before="240" w:line="240" w:lineRule="auto"/>
        <w:jc w:val="both"/>
        <w:rPr>
          <w:rFonts w:ascii="Calibri" w:cs="Calibri" w:eastAsia="Calibri" w:hAnsi="Calibri"/>
          <w:sz w:val="22"/>
          <w:szCs w:val="22"/>
        </w:rPr>
      </w:pPr>
      <w:r w:rsidDel="00000000" w:rsidR="00000000" w:rsidRPr="00000000">
        <w:rPr>
          <w:b w:val="1"/>
          <w:sz w:val="22"/>
          <w:szCs w:val="22"/>
          <w:rtl w:val="0"/>
        </w:rPr>
        <w:t xml:space="preserve">Kerro lahjoittajalle tulokset ja ole täsmällinen:</w:t>
      </w:r>
      <w:r w:rsidDel="00000000" w:rsidR="00000000" w:rsidRPr="00000000">
        <w:rPr>
          <w:rFonts w:ascii="Calibri" w:cs="Calibri" w:eastAsia="Calibri" w:hAnsi="Calibri"/>
          <w:sz w:val="22"/>
          <w:szCs w:val="22"/>
          <w:rtl w:val="0"/>
        </w:rPr>
        <w:t xml:space="preserve"> </w:t>
      </w:r>
      <w:r w:rsidDel="00000000" w:rsidR="00000000" w:rsidRPr="00000000">
        <w:rPr>
          <w:sz w:val="22"/>
          <w:szCs w:val="22"/>
          <w:rtl w:val="0"/>
        </w:rPr>
        <w:t xml:space="preserve">Ominaisuus ulottuu jopa varainhankintaan osallistuvien henkilöiden ja sen tuloksena lahjoittaneiden lukumäärän jakamiseen. Tämä luo tunteen kuulumisesta hyvin erityiseen ihmisryhmään ja korostaa jokaisen ihmisen ponnistelujen moninkertaistamista.</w:t>
      </w:r>
      <w:r w:rsidDel="00000000" w:rsidR="00000000" w:rsidRPr="00000000">
        <w:rPr>
          <w:rtl w:val="0"/>
        </w:rPr>
      </w:r>
    </w:p>
    <w:p w:rsidR="00000000" w:rsidDel="00000000" w:rsidP="00000000" w:rsidRDefault="00000000" w:rsidRPr="00000000" w14:paraId="000000CD">
      <w:pPr>
        <w:spacing w:after="240" w:before="240" w:line="240" w:lineRule="auto"/>
        <w:jc w:val="both"/>
        <w:rPr>
          <w:rFonts w:ascii="Calibri" w:cs="Calibri" w:eastAsia="Calibri" w:hAnsi="Calibri"/>
          <w:sz w:val="22"/>
          <w:szCs w:val="22"/>
        </w:rPr>
      </w:pPr>
      <w:r w:rsidDel="00000000" w:rsidR="00000000" w:rsidRPr="00000000">
        <w:rPr>
          <w:b w:val="1"/>
          <w:sz w:val="22"/>
          <w:szCs w:val="22"/>
          <w:rtl w:val="0"/>
        </w:rPr>
        <w:t xml:space="preserve">Näytä sydäntä lämmittävä kuva:</w:t>
      </w:r>
      <w:r w:rsidDel="00000000" w:rsidR="00000000" w:rsidRPr="00000000">
        <w:rPr>
          <w:rFonts w:ascii="Calibri" w:cs="Calibri" w:eastAsia="Calibri" w:hAnsi="Calibri"/>
          <w:b w:val="1"/>
          <w:sz w:val="22"/>
          <w:szCs w:val="22"/>
          <w:rtl w:val="0"/>
        </w:rPr>
        <w:t xml:space="preserve"> </w:t>
      </w:r>
      <w:r w:rsidDel="00000000" w:rsidR="00000000" w:rsidRPr="00000000">
        <w:rPr>
          <w:sz w:val="22"/>
          <w:szCs w:val="22"/>
          <w:rtl w:val="0"/>
        </w:rPr>
        <w:t xml:space="preserve">Ei ole mitään tekosyytä, miksi et voisi sisällyttää kuvaa sähköpostitse lähetettyyn kiitosviestiin. Kuva on erittäin helppo lisätä. Varmista, että kuvassa on henkilö (tai eläin, jos se on painopiste), että se on kehystetty ja suuri. Voit sisällyttää myös videon, kunhan se keskittyy johonkin, jossa on hyödynnetty lahjoittajan anteliaisuutta, ja se on lyhyt. Tee videosta kiitosviesti. Kuvat yhdestä henkilöstä ovat tehokkaampia kuin ryhmäkuva, ja henkilö tai ryhmä on vahvempi kuin tilastot, kaaviot tai tietografiikka.</w:t>
      </w:r>
      <w:r w:rsidDel="00000000" w:rsidR="00000000" w:rsidRPr="00000000">
        <w:rPr>
          <w:rtl w:val="0"/>
        </w:rPr>
      </w:r>
    </w:p>
    <w:p w:rsidR="00000000" w:rsidDel="00000000" w:rsidP="00000000" w:rsidRDefault="00000000" w:rsidRPr="00000000" w14:paraId="000000CE">
      <w:pPr>
        <w:spacing w:after="240" w:before="240" w:line="240" w:lineRule="auto"/>
        <w:jc w:val="both"/>
        <w:rPr>
          <w:rFonts w:ascii="Calibri" w:cs="Calibri" w:eastAsia="Calibri" w:hAnsi="Calibri"/>
          <w:sz w:val="22"/>
          <w:szCs w:val="22"/>
        </w:rPr>
      </w:pPr>
      <w:r w:rsidDel="00000000" w:rsidR="00000000" w:rsidRPr="00000000">
        <w:rPr>
          <w:b w:val="1"/>
          <w:sz w:val="22"/>
          <w:szCs w:val="22"/>
          <w:rtl w:val="0"/>
        </w:rPr>
        <w:t xml:space="preserve">Lisää linkki lisätietoihin</w:t>
      </w:r>
      <w:r w:rsidDel="00000000" w:rsidR="00000000" w:rsidRPr="00000000">
        <w:rPr>
          <w:rFonts w:ascii="Calibri" w:cs="Calibri" w:eastAsia="Calibri" w:hAnsi="Calibri"/>
          <w:b w:val="1"/>
          <w:sz w:val="22"/>
          <w:szCs w:val="22"/>
          <w:rtl w:val="0"/>
        </w:rPr>
        <w:t xml:space="preserve">: </w:t>
      </w:r>
      <w:r w:rsidDel="00000000" w:rsidR="00000000" w:rsidRPr="00000000">
        <w:rPr>
          <w:sz w:val="22"/>
          <w:szCs w:val="22"/>
          <w:rtl w:val="0"/>
        </w:rPr>
        <w:t xml:space="preserve">Keskity pitämään kiitos mahdollisimman suoraviivaisena ja sydämellisenä, mutta tarjoa lahjoittajalle tapa palata etusivullesi tai jollekin muulle aloitussivulle, joka vetää hänet toimintaan.</w:t>
      </w:r>
      <w:r w:rsidDel="00000000" w:rsidR="00000000" w:rsidRPr="00000000">
        <w:rPr>
          <w:rtl w:val="0"/>
        </w:rPr>
      </w:r>
    </w:p>
    <w:p w:rsidR="00000000" w:rsidDel="00000000" w:rsidP="00000000" w:rsidRDefault="00000000" w:rsidRPr="00000000" w14:paraId="000000CF">
      <w:pPr>
        <w:spacing w:after="240" w:before="240" w:line="240" w:lineRule="auto"/>
        <w:jc w:val="both"/>
        <w:rPr>
          <w:rFonts w:ascii="Calibri" w:cs="Calibri" w:eastAsia="Calibri" w:hAnsi="Calibri"/>
          <w:sz w:val="22"/>
          <w:szCs w:val="22"/>
        </w:rPr>
      </w:pPr>
      <w:r w:rsidDel="00000000" w:rsidR="00000000" w:rsidRPr="00000000">
        <w:rPr>
          <w:sz w:val="22"/>
          <w:szCs w:val="22"/>
          <w:rtl w:val="0"/>
        </w:rPr>
        <w:t xml:space="preserve">Tässä sinulle malli:</w:t>
      </w:r>
      <w:r w:rsidDel="00000000" w:rsidR="00000000" w:rsidRPr="00000000">
        <w:rPr>
          <w:rtl w:val="0"/>
        </w:rPr>
      </w:r>
    </w:p>
    <w:tbl>
      <w:tblPr>
        <w:tblStyle w:val="Table2"/>
        <w:tblW w:w="9675.0" w:type="dxa"/>
        <w:jc w:val="left"/>
        <w:tblInd w:w="-60.0" w:type="dxa"/>
        <w:tblBorders>
          <w:top w:color="82fff8" w:space="0" w:sz="4" w:val="single"/>
          <w:left w:color="82fff8" w:space="0" w:sz="4" w:val="single"/>
          <w:bottom w:color="82fff8" w:space="0" w:sz="4" w:val="single"/>
          <w:right w:color="82fff8" w:space="0" w:sz="4" w:val="single"/>
          <w:insideH w:color="82fff8" w:space="0" w:sz="4" w:val="single"/>
          <w:insideV w:color="82fff8" w:space="0" w:sz="4" w:val="single"/>
        </w:tblBorders>
        <w:tblLayout w:type="fixed"/>
        <w:tblLook w:val="0400"/>
      </w:tblPr>
      <w:tblGrid>
        <w:gridCol w:w="9675"/>
        <w:tblGridChange w:id="0">
          <w:tblGrid>
            <w:gridCol w:w="9675"/>
          </w:tblGrid>
        </w:tblGridChange>
      </w:tblGrid>
      <w:tr>
        <w:trPr>
          <w:cantSplit w:val="0"/>
          <w:tblHeader w:val="0"/>
        </w:trPr>
        <w:tc>
          <w:tcPr/>
          <w:p w:rsidR="00000000" w:rsidDel="00000000" w:rsidP="00000000" w:rsidRDefault="00000000" w:rsidRPr="00000000" w14:paraId="000000D0">
            <w:pPr>
              <w:spacing w:after="240" w:before="240" w:lineRule="auto"/>
              <w:jc w:val="both"/>
              <w:rPr>
                <w:rFonts w:ascii="Calibri" w:cs="Calibri" w:eastAsia="Calibri" w:hAnsi="Calibri"/>
                <w:sz w:val="22"/>
                <w:szCs w:val="22"/>
              </w:rPr>
            </w:pPr>
            <w:r w:rsidDel="00000000" w:rsidR="00000000" w:rsidRPr="00000000">
              <w:rPr>
                <w:rtl w:val="0"/>
              </w:rPr>
              <w:t xml:space="preserve">Sähköpostin otsikkorivi on seuraava: "Kiitos äskettäisestä lahjoituksestasi!"</w:t>
            </w:r>
            <w:r w:rsidDel="00000000" w:rsidR="00000000" w:rsidRPr="00000000">
              <w:rPr>
                <w:rtl w:val="0"/>
              </w:rPr>
            </w:r>
          </w:p>
          <w:p w:rsidR="00000000" w:rsidDel="00000000" w:rsidP="00000000" w:rsidRDefault="00000000" w:rsidRPr="00000000" w14:paraId="000000D1">
            <w:pPr>
              <w:spacing w:after="240" w:before="240" w:lineRule="auto"/>
              <w:jc w:val="both"/>
              <w:rPr>
                <w:rFonts w:ascii="Calibri" w:cs="Calibri" w:eastAsia="Calibri" w:hAnsi="Calibri"/>
                <w:sz w:val="22"/>
                <w:szCs w:val="22"/>
              </w:rPr>
            </w:pPr>
            <w:r w:rsidDel="00000000" w:rsidR="00000000" w:rsidRPr="00000000">
              <w:rPr>
                <w:rtl w:val="0"/>
              </w:rPr>
              <w:t xml:space="preserve">Hyvä</w:t>
            </w:r>
            <w:r w:rsidDel="00000000" w:rsidR="00000000" w:rsidRPr="00000000">
              <w:rPr>
                <w:rFonts w:ascii="Calibri" w:cs="Calibri" w:eastAsia="Calibri" w:hAnsi="Calibri"/>
                <w:sz w:val="22"/>
                <w:szCs w:val="22"/>
                <w:rtl w:val="0"/>
              </w:rPr>
              <w:t xml:space="preserve"> [</w:t>
            </w:r>
            <w:r w:rsidDel="00000000" w:rsidR="00000000" w:rsidRPr="00000000">
              <w:rPr>
                <w:rtl w:val="0"/>
              </w:rPr>
              <w:t xml:space="preserve">etunimi</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D2">
            <w:pPr>
              <w:spacing w:after="240" w:before="240" w:lineRule="auto"/>
              <w:jc w:val="both"/>
              <w:rPr/>
            </w:pPr>
            <w:r w:rsidDel="00000000" w:rsidR="00000000" w:rsidRPr="00000000">
              <w:rPr>
                <w:rtl w:val="0"/>
              </w:rPr>
              <w:t xml:space="preserve">Kiitos ___ € lahjasta. xxxxx (Kuinka käytit lahjoituksen, mitä ostit?) Kiitos!</w:t>
            </w:r>
          </w:p>
          <w:p w:rsidR="00000000" w:rsidDel="00000000" w:rsidP="00000000" w:rsidRDefault="00000000" w:rsidRPr="00000000" w14:paraId="000000D3">
            <w:pPr>
              <w:spacing w:after="240" w:before="240" w:lineRule="auto"/>
              <w:jc w:val="both"/>
              <w:rPr/>
            </w:pPr>
            <w:r w:rsidDel="00000000" w:rsidR="00000000" w:rsidRPr="00000000">
              <w:rPr>
                <w:rtl w:val="0"/>
              </w:rPr>
              <w:t xml:space="preserve">Taloudellinen lahjasi auttoi xxxxx (Ketä autoit lahjoituksessa, mitä palveluita annoit?)</w:t>
            </w:r>
          </w:p>
          <w:p w:rsidR="00000000" w:rsidDel="00000000" w:rsidP="00000000" w:rsidRDefault="00000000" w:rsidRPr="00000000" w14:paraId="000000D4">
            <w:pPr>
              <w:spacing w:after="240" w:before="240" w:lineRule="auto"/>
              <w:jc w:val="both"/>
              <w:rPr/>
            </w:pPr>
            <w:r w:rsidDel="00000000" w:rsidR="00000000" w:rsidRPr="00000000">
              <w:rPr>
                <w:rtl w:val="0"/>
              </w:rPr>
              <w:t xml:space="preserve">Viesti edunsaajalta</w:t>
            </w:r>
          </w:p>
          <w:p w:rsidR="00000000" w:rsidDel="00000000" w:rsidP="00000000" w:rsidRDefault="00000000" w:rsidRPr="00000000" w14:paraId="000000D5">
            <w:pPr>
              <w:spacing w:after="240" w:before="240" w:lineRule="auto"/>
              <w:jc w:val="both"/>
              <w:rPr/>
            </w:pPr>
            <w:r w:rsidDel="00000000" w:rsidR="00000000" w:rsidRPr="00000000">
              <w:rPr>
                <w:rtl w:val="0"/>
              </w:rPr>
              <w:t xml:space="preserve">Kiitos jälleen nopeasta vastauksestasi, joka mahdollisti xxxx -toiminnon (organisaatio)</w:t>
            </w:r>
          </w:p>
          <w:p w:rsidR="00000000" w:rsidDel="00000000" w:rsidP="00000000" w:rsidRDefault="00000000" w:rsidRPr="00000000" w14:paraId="000000D6">
            <w:pPr>
              <w:spacing w:after="240" w:before="240" w:lineRule="auto"/>
              <w:jc w:val="both"/>
              <w:rPr/>
            </w:pPr>
            <w:r w:rsidDel="00000000" w:rsidR="00000000" w:rsidRPr="00000000">
              <w:rPr>
                <w:rtl w:val="0"/>
              </w:rPr>
            </w:r>
          </w:p>
          <w:p w:rsidR="00000000" w:rsidDel="00000000" w:rsidP="00000000" w:rsidRDefault="00000000" w:rsidRPr="00000000" w14:paraId="000000D7">
            <w:pPr>
              <w:spacing w:after="240" w:before="240" w:lineRule="auto"/>
              <w:jc w:val="both"/>
              <w:rPr/>
            </w:pPr>
            <w:r w:rsidDel="00000000" w:rsidR="00000000" w:rsidRPr="00000000">
              <w:rPr>
                <w:rtl w:val="0"/>
              </w:rPr>
              <w:t xml:space="preserve">Kiitos lahjasta  ____ € xxxx: lle (organisaation nimi). Kaikki lahjoitukset kuten sinunkin auttavat meitä auttamaan xxxxx: ssa (SNGO: n jatkuva toiminta)</w:t>
            </w:r>
          </w:p>
          <w:p w:rsidR="00000000" w:rsidDel="00000000" w:rsidP="00000000" w:rsidRDefault="00000000" w:rsidRPr="00000000" w14:paraId="000000D8">
            <w:pPr>
              <w:spacing w:after="240" w:before="240" w:lineRule="auto"/>
              <w:jc w:val="both"/>
              <w:rPr/>
            </w:pPr>
            <w:r w:rsidDel="00000000" w:rsidR="00000000" w:rsidRPr="00000000">
              <w:rPr>
                <w:rtl w:val="0"/>
              </w:rPr>
              <w:t xml:space="preserve">Sinun avullasi tavoitamme vielä enemmän xxxxxxx ympäri maailmaa tänä vuonna.</w:t>
            </w:r>
          </w:p>
          <w:p w:rsidR="00000000" w:rsidDel="00000000" w:rsidP="00000000" w:rsidRDefault="00000000" w:rsidRPr="00000000" w14:paraId="000000D9">
            <w:pPr>
              <w:spacing w:after="240" w:before="240" w:lineRule="auto"/>
              <w:jc w:val="both"/>
              <w:rPr/>
            </w:pPr>
            <w:r w:rsidDel="00000000" w:rsidR="00000000" w:rsidRPr="00000000">
              <w:rPr>
                <w:rtl w:val="0"/>
              </w:rPr>
              <w:t xml:space="preserve">Alla on yhteenveto lahjastasi. Voit päästä käsiksi kuittiin myös verkossa napsauttamalla tätä linkkiä: xxxxxx</w:t>
            </w:r>
          </w:p>
          <w:p w:rsidR="00000000" w:rsidDel="00000000" w:rsidP="00000000" w:rsidRDefault="00000000" w:rsidRPr="00000000" w14:paraId="000000DA">
            <w:pPr>
              <w:spacing w:after="240" w:before="240" w:lineRule="auto"/>
              <w:jc w:val="both"/>
              <w:rPr/>
            </w:pPr>
            <w:r w:rsidDel="00000000" w:rsidR="00000000" w:rsidRPr="00000000">
              <w:rPr>
                <w:rtl w:val="0"/>
              </w:rPr>
              <w:t xml:space="preserve">Määrä: xxxx €</w:t>
            </w:r>
          </w:p>
          <w:p w:rsidR="00000000" w:rsidDel="00000000" w:rsidP="00000000" w:rsidRDefault="00000000" w:rsidRPr="00000000" w14:paraId="000000DB">
            <w:pPr>
              <w:spacing w:after="240" w:before="240" w:lineRule="auto"/>
              <w:jc w:val="both"/>
              <w:rPr/>
            </w:pPr>
            <w:r w:rsidDel="00000000" w:rsidR="00000000" w:rsidRPr="00000000">
              <w:rPr>
                <w:rtl w:val="0"/>
              </w:rPr>
            </w:r>
          </w:p>
          <w:p w:rsidR="00000000" w:rsidDel="00000000" w:rsidP="00000000" w:rsidRDefault="00000000" w:rsidRPr="00000000" w14:paraId="000000DC">
            <w:pPr>
              <w:spacing w:after="240" w:before="240" w:lineRule="auto"/>
              <w:jc w:val="both"/>
              <w:rPr>
                <w:rFonts w:ascii="Calibri" w:cs="Calibri" w:eastAsia="Calibri" w:hAnsi="Calibri"/>
                <w:sz w:val="22"/>
                <w:szCs w:val="22"/>
              </w:rPr>
            </w:pPr>
            <w:r w:rsidDel="00000000" w:rsidR="00000000" w:rsidRPr="00000000">
              <w:rPr>
                <w:rtl w:val="0"/>
              </w:rPr>
              <w:t xml:space="preserve">Maksu tapa</w:t>
            </w:r>
            <w:r w:rsidDel="00000000" w:rsidR="00000000" w:rsidRPr="00000000">
              <w:rPr>
                <w:rFonts w:ascii="Calibri" w:cs="Calibri" w:eastAsia="Calibri" w:hAnsi="Calibri"/>
                <w:sz w:val="22"/>
                <w:szCs w:val="22"/>
                <w:rtl w:val="0"/>
              </w:rPr>
              <w:t xml:space="preserve">: Mastercard Credit Card, ************</w:t>
            </w:r>
          </w:p>
          <w:p w:rsidR="00000000" w:rsidDel="00000000" w:rsidP="00000000" w:rsidRDefault="00000000" w:rsidRPr="00000000" w14:paraId="000000DD">
            <w:pPr>
              <w:spacing w:after="240" w:before="240" w:lineRule="auto"/>
              <w:jc w:val="both"/>
              <w:rPr>
                <w:rFonts w:ascii="Calibri" w:cs="Calibri" w:eastAsia="Calibri" w:hAnsi="Calibri"/>
                <w:sz w:val="22"/>
                <w:szCs w:val="22"/>
              </w:rPr>
            </w:pPr>
            <w:r w:rsidDel="00000000" w:rsidR="00000000" w:rsidRPr="00000000">
              <w:rPr>
                <w:rtl w:val="0"/>
              </w:rPr>
              <w:t xml:space="preserve">PVM</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DE">
            <w:pPr>
              <w:spacing w:after="240" w:before="240" w:lineRule="auto"/>
              <w:jc w:val="both"/>
              <w:rPr>
                <w:rFonts w:ascii="Calibri" w:cs="Calibri" w:eastAsia="Calibri" w:hAnsi="Calibri"/>
                <w:sz w:val="22"/>
                <w:szCs w:val="22"/>
              </w:rPr>
            </w:pPr>
            <w:r w:rsidDel="00000000" w:rsidR="00000000" w:rsidRPr="00000000">
              <w:rPr>
                <w:rtl w:val="0"/>
              </w:rPr>
              <w:t xml:space="preserve">Merkintä / viite: </w:t>
            </w:r>
            <w:r w:rsidDel="00000000" w:rsidR="00000000" w:rsidRPr="00000000">
              <w:rPr>
                <w:rFonts w:ascii="Calibri" w:cs="Calibri" w:eastAsia="Calibri" w:hAnsi="Calibri"/>
                <w:sz w:val="22"/>
                <w:szCs w:val="22"/>
                <w:rtl w:val="0"/>
              </w:rPr>
              <w:t xml:space="preserve"> xxxx</w:t>
            </w:r>
          </w:p>
          <w:p w:rsidR="00000000" w:rsidDel="00000000" w:rsidP="00000000" w:rsidRDefault="00000000" w:rsidRPr="00000000" w14:paraId="000000DF">
            <w:pPr>
              <w:spacing w:after="240" w:before="240" w:lineRule="auto"/>
              <w:jc w:val="both"/>
              <w:rPr>
                <w:rFonts w:ascii="Calibri" w:cs="Calibri" w:eastAsia="Calibri" w:hAnsi="Calibri"/>
                <w:sz w:val="22"/>
                <w:szCs w:val="22"/>
              </w:rPr>
            </w:pPr>
            <w:r w:rsidDel="00000000" w:rsidR="00000000" w:rsidRPr="00000000">
              <w:rPr>
                <w:rtl w:val="0"/>
              </w:rPr>
              <w:t xml:space="preserve">Kiitos myötätunnostasi</w:t>
            </w:r>
            <w:r w:rsidDel="00000000" w:rsidR="00000000" w:rsidRPr="00000000">
              <w:rPr>
                <w:rtl w:val="0"/>
              </w:rPr>
            </w:r>
          </w:p>
          <w:p w:rsidR="00000000" w:rsidDel="00000000" w:rsidP="00000000" w:rsidRDefault="00000000" w:rsidRPr="00000000" w14:paraId="000000E0">
            <w:pPr>
              <w:spacing w:after="240" w:before="240" w:lineRule="auto"/>
              <w:jc w:val="both"/>
              <w:rPr>
                <w:rFonts w:ascii="Calibri" w:cs="Calibri" w:eastAsia="Calibri" w:hAnsi="Calibri"/>
                <w:sz w:val="22"/>
                <w:szCs w:val="22"/>
              </w:rPr>
            </w:pPr>
            <w:r w:rsidDel="00000000" w:rsidR="00000000" w:rsidRPr="00000000">
              <w:rPr>
                <w:rtl w:val="0"/>
              </w:rPr>
              <w:t xml:space="preserve">Ystävällisin terveisin,</w:t>
            </w:r>
            <w:r w:rsidDel="00000000" w:rsidR="00000000" w:rsidRPr="00000000">
              <w:rPr>
                <w:rtl w:val="0"/>
              </w:rPr>
            </w:r>
          </w:p>
          <w:p w:rsidR="00000000" w:rsidDel="00000000" w:rsidP="00000000" w:rsidRDefault="00000000" w:rsidRPr="00000000" w14:paraId="000000E1">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xxxxxxxx, </w:t>
            </w:r>
            <w:r w:rsidDel="00000000" w:rsidR="00000000" w:rsidRPr="00000000">
              <w:rPr>
                <w:rtl w:val="0"/>
              </w:rPr>
              <w:t xml:space="preserve">titteli</w:t>
            </w:r>
            <w:r w:rsidDel="00000000" w:rsidR="00000000" w:rsidRPr="00000000">
              <w:rPr>
                <w:rtl w:val="0"/>
              </w:rPr>
            </w:r>
          </w:p>
        </w:tc>
      </w:tr>
    </w:tbl>
    <w:p w:rsidR="00000000" w:rsidDel="00000000" w:rsidP="00000000" w:rsidRDefault="00000000" w:rsidRPr="00000000" w14:paraId="000000E2">
      <w:pPr>
        <w:keepNext w:val="0"/>
        <w:keepLines w:val="0"/>
        <w:widowControl w:val="1"/>
        <w:pBdr>
          <w:top w:color="00c6bb" w:space="0" w:sz="24" w:val="single"/>
          <w:left w:color="00c6bb" w:space="0" w:sz="24" w:val="single"/>
          <w:bottom w:color="00c6bb" w:space="0" w:sz="24" w:val="single"/>
          <w:right w:color="00c6bb" w:space="0" w:sz="24" w:val="single"/>
          <w:between w:space="0" w:sz="0" w:val="nil"/>
        </w:pBdr>
        <w:shd w:fill="00c6bb" w:val="clear"/>
        <w:spacing w:after="0" w:before="100" w:line="276" w:lineRule="auto"/>
        <w:ind w:left="0" w:right="0" w:firstLine="0"/>
        <w:jc w:val="both"/>
        <w:rPr>
          <w:rFonts w:ascii="Calibri" w:cs="Calibri" w:eastAsia="Calibri" w:hAnsi="Calibri"/>
          <w:b w:val="0"/>
          <w:i w:val="0"/>
          <w:smallCaps w:val="1"/>
          <w:strike w:val="0"/>
          <w:color w:val="ffffff"/>
          <w:sz w:val="22"/>
          <w:szCs w:val="22"/>
          <w:u w:val="none"/>
          <w:shd w:fill="auto" w:val="clear"/>
          <w:vertAlign w:val="baseline"/>
        </w:rPr>
      </w:pPr>
      <w:r w:rsidDel="00000000" w:rsidR="00000000" w:rsidRPr="00000000">
        <w:rPr>
          <w:smallCaps w:val="1"/>
          <w:color w:val="ffffff"/>
          <w:sz w:val="22"/>
          <w:szCs w:val="22"/>
          <w:rtl w:val="0"/>
        </w:rPr>
        <w:t xml:space="preserve">MALLI VARAINHANKINNAN SUUNNITELMALLE</w:t>
      </w:r>
      <w:r w:rsidDel="00000000" w:rsidR="00000000" w:rsidRPr="00000000">
        <w:rPr>
          <w:rtl w:val="0"/>
        </w:rPr>
      </w:r>
    </w:p>
    <w:p w:rsidR="00000000" w:rsidDel="00000000" w:rsidP="00000000" w:rsidRDefault="00000000" w:rsidRPr="00000000" w14:paraId="000000E3">
      <w:pPr>
        <w:spacing w:after="240" w:before="240" w:line="240" w:lineRule="auto"/>
        <w:jc w:val="both"/>
        <w:rPr>
          <w:rFonts w:ascii="Calibri" w:cs="Calibri" w:eastAsia="Calibri" w:hAnsi="Calibri"/>
          <w:sz w:val="22"/>
          <w:szCs w:val="22"/>
        </w:rPr>
      </w:pPr>
      <w:r w:rsidDel="00000000" w:rsidR="00000000" w:rsidRPr="00000000">
        <w:rPr>
          <w:sz w:val="22"/>
          <w:szCs w:val="22"/>
          <w:rtl w:val="0"/>
        </w:rPr>
        <w:t xml:space="preserve">Katso varainhankintasuunnitelman malli osasta1</w:t>
      </w:r>
      <w:r w:rsidDel="00000000" w:rsidR="00000000" w:rsidRPr="00000000">
        <w:rPr>
          <w:rtl w:val="0"/>
        </w:rPr>
      </w:r>
    </w:p>
    <w:p w:rsidR="00000000" w:rsidDel="00000000" w:rsidP="00000000" w:rsidRDefault="00000000" w:rsidRPr="00000000" w14:paraId="000000E4">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Linkki: </w:t>
      </w:r>
      <w:hyperlink r:id="rId10">
        <w:r w:rsidDel="00000000" w:rsidR="00000000" w:rsidRPr="00000000">
          <w:rPr>
            <w:rFonts w:ascii="Calibri" w:cs="Calibri" w:eastAsia="Calibri" w:hAnsi="Calibri"/>
            <w:color w:val="8f8f8f"/>
            <w:sz w:val="22"/>
            <w:szCs w:val="22"/>
            <w:u w:val="single"/>
            <w:rtl w:val="0"/>
          </w:rPr>
          <w:t xml:space="preserve">https://drive.google.com/drive/folders/1Kn6mzPRHMIFRZSfoshv0w5eSINvm4jt3?usp=sharing</w:t>
        </w:r>
      </w:hyperlink>
      <w:r w:rsidDel="00000000" w:rsidR="00000000" w:rsidRPr="00000000">
        <w:rPr>
          <w:rtl w:val="0"/>
        </w:rPr>
      </w:r>
    </w:p>
    <w:p w:rsidR="00000000" w:rsidDel="00000000" w:rsidP="00000000" w:rsidRDefault="00000000" w:rsidRPr="00000000" w14:paraId="000000E5">
      <w:pPr>
        <w:keepNext w:val="0"/>
        <w:keepLines w:val="0"/>
        <w:widowControl w:val="1"/>
        <w:pBdr>
          <w:top w:color="00c6bb" w:space="0" w:sz="24" w:val="single"/>
          <w:left w:color="00c6bb" w:space="0" w:sz="24" w:val="single"/>
          <w:bottom w:color="00c6bb" w:space="0" w:sz="24" w:val="single"/>
          <w:right w:color="00c6bb" w:space="0" w:sz="24" w:val="single"/>
          <w:between w:space="0" w:sz="0" w:val="nil"/>
        </w:pBdr>
        <w:shd w:fill="00c6bb" w:val="clear"/>
        <w:spacing w:after="0" w:before="100" w:line="276" w:lineRule="auto"/>
        <w:ind w:left="0" w:right="0" w:firstLine="0"/>
        <w:jc w:val="both"/>
        <w:rPr>
          <w:rFonts w:ascii="Calibri" w:cs="Calibri" w:eastAsia="Calibri" w:hAnsi="Calibri"/>
          <w:b w:val="0"/>
          <w:i w:val="0"/>
          <w:smallCaps w:val="1"/>
          <w:strike w:val="0"/>
          <w:color w:val="ffffff"/>
          <w:sz w:val="22"/>
          <w:szCs w:val="22"/>
          <w:u w:val="none"/>
          <w:shd w:fill="auto" w:val="clear"/>
          <w:vertAlign w:val="baseline"/>
        </w:rPr>
      </w:pPr>
      <w:r w:rsidDel="00000000" w:rsidR="00000000" w:rsidRPr="00000000">
        <w:rPr>
          <w:smallCaps w:val="1"/>
          <w:color w:val="ffffff"/>
          <w:sz w:val="22"/>
          <w:szCs w:val="22"/>
          <w:rtl w:val="0"/>
        </w:rPr>
        <w:t xml:space="preserve">muutettava GDPR -esimerkkiteksti + evästeet + yksityisyys</w:t>
      </w:r>
      <w:r w:rsidDel="00000000" w:rsidR="00000000" w:rsidRPr="00000000">
        <w:rPr>
          <w:rtl w:val="0"/>
        </w:rPr>
      </w:r>
    </w:p>
    <w:p w:rsidR="00000000" w:rsidDel="00000000" w:rsidP="00000000" w:rsidRDefault="00000000" w:rsidRPr="00000000" w14:paraId="000000E6">
      <w:pPr>
        <w:spacing w:after="240" w:before="240" w:line="240" w:lineRule="auto"/>
        <w:jc w:val="both"/>
        <w:rPr>
          <w:sz w:val="22"/>
          <w:szCs w:val="22"/>
        </w:rPr>
      </w:pPr>
      <w:r w:rsidDel="00000000" w:rsidR="00000000" w:rsidRPr="00000000">
        <w:rPr>
          <w:sz w:val="22"/>
          <w:szCs w:val="22"/>
          <w:rtl w:val="0"/>
        </w:rPr>
        <w:t xml:space="preserve">Mitkä ovat tietosuojan ytimessä olevat periaatteet?</w:t>
      </w:r>
    </w:p>
    <w:p w:rsidR="00000000" w:rsidDel="00000000" w:rsidP="00000000" w:rsidRDefault="00000000" w:rsidRPr="00000000" w14:paraId="000000E7">
      <w:pPr>
        <w:spacing w:after="240" w:before="240" w:line="240" w:lineRule="auto"/>
        <w:jc w:val="both"/>
        <w:rPr>
          <w:sz w:val="22"/>
          <w:szCs w:val="22"/>
        </w:rPr>
      </w:pPr>
      <w:r w:rsidDel="00000000" w:rsidR="00000000" w:rsidRPr="00000000">
        <w:rPr>
          <w:sz w:val="22"/>
          <w:szCs w:val="22"/>
          <w:rtl w:val="0"/>
        </w:rPr>
        <w:t xml:space="preserve">Kansalaisjärjestöjen ja hyväntekeväisyysjärjestöjen on noudatettava kuutta periaatetta henkilötietojen käsittelyssä. Nämä periaatteet esitetään DPA 2018: ssa ja tiivistettynä alla:</w:t>
      </w:r>
    </w:p>
    <w:p w:rsidR="00000000" w:rsidDel="00000000" w:rsidP="00000000" w:rsidRDefault="00000000" w:rsidRPr="00000000" w14:paraId="000000E8">
      <w:pPr>
        <w:spacing w:after="0" w:before="0" w:line="480" w:lineRule="auto"/>
        <w:jc w:val="both"/>
        <w:rPr>
          <w:sz w:val="22"/>
          <w:szCs w:val="22"/>
        </w:rPr>
      </w:pPr>
      <w:r w:rsidDel="00000000" w:rsidR="00000000" w:rsidRPr="00000000">
        <w:rPr>
          <w:sz w:val="22"/>
          <w:szCs w:val="22"/>
          <w:rtl w:val="0"/>
        </w:rPr>
        <w:t xml:space="preserve">1. Käsittely on tehtävä oikeudenmukaisesti, laillisesti ja avoimesti. Tämä tarkoittaa kahta asiaa:</w:t>
      </w:r>
    </w:p>
    <w:p w:rsidR="00000000" w:rsidDel="00000000" w:rsidP="00000000" w:rsidRDefault="00000000" w:rsidRPr="00000000" w14:paraId="000000E9">
      <w:pPr>
        <w:spacing w:after="0" w:before="0" w:line="480" w:lineRule="auto"/>
        <w:jc w:val="both"/>
        <w:rPr>
          <w:sz w:val="22"/>
          <w:szCs w:val="22"/>
        </w:rPr>
      </w:pPr>
      <w:r w:rsidDel="00000000" w:rsidR="00000000" w:rsidRPr="00000000">
        <w:rPr>
          <w:sz w:val="22"/>
          <w:szCs w:val="22"/>
          <w:rtl w:val="0"/>
        </w:rPr>
        <w:t xml:space="preserve">»Avoimuus ihmisten kanssa, jotka ovat jakaneet henkilötietonsa kanssasi. Kansalaisjärjestöt</w:t>
      </w:r>
    </w:p>
    <w:p w:rsidR="00000000" w:rsidDel="00000000" w:rsidP="00000000" w:rsidRDefault="00000000" w:rsidRPr="00000000" w14:paraId="000000EA">
      <w:pPr>
        <w:spacing w:after="0" w:before="0" w:line="480" w:lineRule="auto"/>
        <w:jc w:val="both"/>
        <w:rPr>
          <w:sz w:val="22"/>
          <w:szCs w:val="22"/>
        </w:rPr>
      </w:pPr>
      <w:r w:rsidDel="00000000" w:rsidR="00000000" w:rsidRPr="00000000">
        <w:rPr>
          <w:sz w:val="22"/>
          <w:szCs w:val="22"/>
          <w:rtl w:val="0"/>
        </w:rPr>
        <w:t xml:space="preserve">ja hyväntekeväisyysjärjestöjen tulisi olla etukäteen tietoisia siitä, miten henkilötietoja käsitellään ja mitä varten, mihin tarkoitukseen sekä jaetaanko ne kenenkään muun kanssa.</w:t>
      </w:r>
    </w:p>
    <w:p w:rsidR="00000000" w:rsidDel="00000000" w:rsidP="00000000" w:rsidRDefault="00000000" w:rsidRPr="00000000" w14:paraId="000000EB">
      <w:pPr>
        <w:spacing w:after="0" w:before="0" w:line="480" w:lineRule="auto"/>
        <w:jc w:val="both"/>
        <w:rPr>
          <w:sz w:val="22"/>
          <w:szCs w:val="22"/>
        </w:rPr>
      </w:pPr>
      <w:r w:rsidDel="00000000" w:rsidR="00000000" w:rsidRPr="00000000">
        <w:rPr>
          <w:sz w:val="22"/>
          <w:szCs w:val="22"/>
          <w:rtl w:val="0"/>
        </w:rPr>
        <w:t xml:space="preserve">»Jolla on laillinen perusta rekisteröityjen henkilötietojen käsittelylle. On olemassa</w:t>
      </w:r>
    </w:p>
    <w:p w:rsidR="00000000" w:rsidDel="00000000" w:rsidP="00000000" w:rsidRDefault="00000000" w:rsidRPr="00000000" w14:paraId="000000EC">
      <w:pPr>
        <w:spacing w:after="0" w:before="0" w:line="480" w:lineRule="auto"/>
        <w:jc w:val="both"/>
        <w:rPr>
          <w:sz w:val="22"/>
          <w:szCs w:val="22"/>
        </w:rPr>
      </w:pPr>
      <w:r w:rsidDel="00000000" w:rsidR="00000000" w:rsidRPr="00000000">
        <w:rPr>
          <w:sz w:val="22"/>
          <w:szCs w:val="22"/>
          <w:rtl w:val="0"/>
        </w:rPr>
        <w:t xml:space="preserve">useita laillisia perusteita, joiden varaan voidaan laskea. Esimerkiksi kansalaisjärjestöllä tai hyväntekeväisyysjärjestöllä on oikeutettu intressi henkilötietojen käsittelyyn tai kansalaisjärjestö tai hyväntekeväisyysjärjestö on saanut rekisteröidyn suostumuksen.</w:t>
      </w:r>
    </w:p>
    <w:p w:rsidR="00000000" w:rsidDel="00000000" w:rsidP="00000000" w:rsidRDefault="00000000" w:rsidRPr="00000000" w14:paraId="000000ED">
      <w:pPr>
        <w:spacing w:after="0" w:before="0" w:line="480" w:lineRule="auto"/>
        <w:jc w:val="both"/>
        <w:rPr>
          <w:sz w:val="22"/>
          <w:szCs w:val="22"/>
        </w:rPr>
      </w:pPr>
      <w:r w:rsidDel="00000000" w:rsidR="00000000" w:rsidRPr="00000000">
        <w:rPr>
          <w:rFonts w:ascii="Calibri" w:cs="Calibri" w:eastAsia="Calibri" w:hAnsi="Calibri"/>
          <w:sz w:val="22"/>
          <w:szCs w:val="22"/>
          <w:rtl w:val="0"/>
        </w:rPr>
        <w:t xml:space="preserve">2. </w:t>
      </w:r>
      <w:r w:rsidDel="00000000" w:rsidR="00000000" w:rsidRPr="00000000">
        <w:rPr>
          <w:sz w:val="22"/>
          <w:szCs w:val="22"/>
          <w:rtl w:val="0"/>
        </w:rPr>
        <w:t xml:space="preserve">Henkilötiedot on hankittava selkeää ja määriteltyä tarkoitusta varten. Esimerkiksi ei voida</w:t>
      </w:r>
    </w:p>
    <w:p w:rsidR="00000000" w:rsidDel="00000000" w:rsidP="00000000" w:rsidRDefault="00000000" w:rsidRPr="00000000" w14:paraId="000000EE">
      <w:pPr>
        <w:spacing w:after="0" w:before="0" w:line="480" w:lineRule="auto"/>
        <w:jc w:val="both"/>
        <w:rPr>
          <w:sz w:val="22"/>
          <w:szCs w:val="22"/>
        </w:rPr>
      </w:pPr>
      <w:r w:rsidDel="00000000" w:rsidR="00000000" w:rsidRPr="00000000">
        <w:rPr>
          <w:sz w:val="22"/>
          <w:szCs w:val="22"/>
          <w:rtl w:val="0"/>
        </w:rPr>
        <w:t xml:space="preserve">kerätä yhteen tarkoitukseen, mutta sitten käyttää toiseen tarkoitukseen. Kansalaisjärjestöjen ja hyväntekeväisyysjärjestöjen on käytettävä henkilötietoja tavalla, jolla he ovat kertoneet rekisteröidyille, että niitä käytetään.</w:t>
      </w:r>
    </w:p>
    <w:p w:rsidR="00000000" w:rsidDel="00000000" w:rsidP="00000000" w:rsidRDefault="00000000" w:rsidRPr="00000000" w14:paraId="000000EF">
      <w:pPr>
        <w:spacing w:after="0" w:before="0" w:line="480" w:lineRule="auto"/>
        <w:jc w:val="both"/>
        <w:rPr>
          <w:sz w:val="22"/>
          <w:szCs w:val="22"/>
        </w:rPr>
      </w:pPr>
      <w:r w:rsidDel="00000000" w:rsidR="00000000" w:rsidRPr="00000000">
        <w:rPr>
          <w:rFonts w:ascii="Calibri" w:cs="Calibri" w:eastAsia="Calibri" w:hAnsi="Calibri"/>
          <w:sz w:val="22"/>
          <w:szCs w:val="22"/>
          <w:rtl w:val="0"/>
        </w:rPr>
        <w:t xml:space="preserve">3. </w:t>
      </w:r>
      <w:r w:rsidDel="00000000" w:rsidR="00000000" w:rsidRPr="00000000">
        <w:rPr>
          <w:sz w:val="22"/>
          <w:szCs w:val="22"/>
          <w:rtl w:val="0"/>
        </w:rPr>
        <w:t xml:space="preserve">Kerättyjen henkilötietojen on oltava asianmukaisia, merkityksellisiä eivätkä liiallisia. Kansalais- ja hyväntekeväisyysjärjestöt voivat kerätä henkilötietoja tiettyyn tarkoitukseen - heidän tulisi kerätä vähimmäismäärä tarvittavia tietoja saavuttaakseen tavoitteensa.</w:t>
      </w:r>
    </w:p>
    <w:p w:rsidR="00000000" w:rsidDel="00000000" w:rsidP="00000000" w:rsidRDefault="00000000" w:rsidRPr="00000000" w14:paraId="000000F0">
      <w:pPr>
        <w:spacing w:after="0" w:before="0" w:line="48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w:t>
      </w:r>
      <w:r w:rsidDel="00000000" w:rsidR="00000000" w:rsidRPr="00000000">
        <w:rPr>
          <w:sz w:val="22"/>
          <w:szCs w:val="22"/>
          <w:rtl w:val="0"/>
        </w:rPr>
        <w:t xml:space="preserve">Henkilötietojen on oltava tarkoituksenmukaisia ja ajantasaisia.</w:t>
      </w:r>
      <w:r w:rsidDel="00000000" w:rsidR="00000000" w:rsidRPr="00000000">
        <w:rPr>
          <w:rtl w:val="0"/>
        </w:rPr>
      </w:r>
    </w:p>
    <w:p w:rsidR="00000000" w:rsidDel="00000000" w:rsidP="00000000" w:rsidRDefault="00000000" w:rsidRPr="00000000" w14:paraId="000000F1">
      <w:pPr>
        <w:spacing w:after="0" w:before="0" w:line="480" w:lineRule="auto"/>
        <w:jc w:val="both"/>
        <w:rPr>
          <w:sz w:val="22"/>
          <w:szCs w:val="22"/>
        </w:rPr>
      </w:pPr>
      <w:r w:rsidDel="00000000" w:rsidR="00000000" w:rsidRPr="00000000">
        <w:rPr>
          <w:rFonts w:ascii="Calibri" w:cs="Calibri" w:eastAsia="Calibri" w:hAnsi="Calibri"/>
          <w:sz w:val="22"/>
          <w:szCs w:val="22"/>
          <w:rtl w:val="0"/>
        </w:rPr>
        <w:t xml:space="preserve">5. </w:t>
      </w:r>
      <w:r w:rsidDel="00000000" w:rsidR="00000000" w:rsidRPr="00000000">
        <w:rPr>
          <w:sz w:val="22"/>
          <w:szCs w:val="22"/>
          <w:rtl w:val="0"/>
        </w:rPr>
        <w:t xml:space="preserve">Henkilötietoja ei saa säilyttää pidempään kuin on tarpeen. Kansalais- ja hyväntekeväisyysjärjestöjen pitäisi poistaa henkilötiedot, kun niitä ei enää tarvita.</w:t>
      </w:r>
    </w:p>
    <w:p w:rsidR="00000000" w:rsidDel="00000000" w:rsidP="00000000" w:rsidRDefault="00000000" w:rsidRPr="00000000" w14:paraId="000000F2">
      <w:pPr>
        <w:spacing w:after="0" w:before="0" w:line="480" w:lineRule="auto"/>
        <w:jc w:val="both"/>
        <w:rPr>
          <w:sz w:val="22"/>
          <w:szCs w:val="22"/>
        </w:rPr>
      </w:pPr>
      <w:r w:rsidDel="00000000" w:rsidR="00000000" w:rsidRPr="00000000">
        <w:rPr>
          <w:rFonts w:ascii="Calibri" w:cs="Calibri" w:eastAsia="Calibri" w:hAnsi="Calibri"/>
          <w:sz w:val="22"/>
          <w:szCs w:val="22"/>
          <w:rtl w:val="0"/>
        </w:rPr>
        <w:t xml:space="preserve">6. </w:t>
      </w:r>
      <w:r w:rsidDel="00000000" w:rsidR="00000000" w:rsidRPr="00000000">
        <w:rPr>
          <w:sz w:val="22"/>
          <w:szCs w:val="22"/>
          <w:rtl w:val="0"/>
        </w:rPr>
        <w:t xml:space="preserve">Henkilötiedot on pidettävä turvassa. Kansalais- ja hyväntekeväisyysjärjestöjen on varmistettava, että niillä on vankat fyysiset ja tekniset turvatoimet henkilötietojen suojaamiseksi.</w:t>
      </w:r>
    </w:p>
    <w:p w:rsidR="00000000" w:rsidDel="00000000" w:rsidP="00000000" w:rsidRDefault="00000000" w:rsidRPr="00000000" w14:paraId="000000F3">
      <w:pPr>
        <w:spacing w:after="0" w:before="0" w:line="480" w:lineRule="auto"/>
        <w:jc w:val="both"/>
        <w:rPr>
          <w:sz w:val="22"/>
          <w:szCs w:val="22"/>
        </w:rPr>
      </w:pPr>
      <w:r w:rsidDel="00000000" w:rsidR="00000000" w:rsidRPr="00000000">
        <w:rPr>
          <w:sz w:val="22"/>
          <w:szCs w:val="22"/>
          <w:rtl w:val="0"/>
        </w:rPr>
        <w:t xml:space="preserve">Löydät tietosuoja- ja evästekäytäntöjen mallin seuraavasta tekstistä. </w:t>
      </w:r>
    </w:p>
    <w:p w:rsidR="00000000" w:rsidDel="00000000" w:rsidP="00000000" w:rsidRDefault="00000000" w:rsidRPr="00000000" w14:paraId="000000F4">
      <w:pPr>
        <w:spacing w:after="0" w:before="0" w:line="480" w:lineRule="auto"/>
        <w:jc w:val="both"/>
        <w:rPr>
          <w:sz w:val="22"/>
          <w:szCs w:val="22"/>
        </w:rPr>
      </w:pPr>
      <w:r w:rsidDel="00000000" w:rsidR="00000000" w:rsidRPr="00000000">
        <w:rPr>
          <w:rtl w:val="0"/>
        </w:rPr>
      </w:r>
    </w:p>
    <w:tbl>
      <w:tblPr>
        <w:tblStyle w:val="Table3"/>
        <w:tblW w:w="9608.0" w:type="dxa"/>
        <w:jc w:val="left"/>
        <w:tblInd w:w="0.0" w:type="dxa"/>
        <w:tblBorders>
          <w:top w:color="82fff8" w:space="0" w:sz="4" w:val="single"/>
          <w:left w:color="82fff8" w:space="0" w:sz="4" w:val="single"/>
          <w:bottom w:color="82fff8" w:space="0" w:sz="4" w:val="single"/>
          <w:right w:color="82fff8" w:space="0" w:sz="4" w:val="single"/>
          <w:insideH w:color="82fff8" w:space="0" w:sz="4" w:val="single"/>
          <w:insideV w:color="82fff8" w:space="0" w:sz="4" w:val="single"/>
        </w:tblBorders>
        <w:tblLayout w:type="fixed"/>
        <w:tblLook w:val="0400"/>
      </w:tblPr>
      <w:tblGrid>
        <w:gridCol w:w="9608"/>
        <w:tblGridChange w:id="0">
          <w:tblGrid>
            <w:gridCol w:w="9608"/>
          </w:tblGrid>
        </w:tblGridChange>
      </w:tblGrid>
      <w:tr>
        <w:trPr>
          <w:cantSplit w:val="0"/>
          <w:tblHeader w:val="0"/>
        </w:trPr>
        <w:tc>
          <w:tcPr/>
          <w:p w:rsidR="00000000" w:rsidDel="00000000" w:rsidP="00000000" w:rsidRDefault="00000000" w:rsidRPr="00000000" w14:paraId="000000F5">
            <w:pPr>
              <w:spacing w:after="240" w:before="240" w:lineRule="auto"/>
              <w:jc w:val="both"/>
              <w:rPr>
                <w:rFonts w:ascii="Calibri" w:cs="Calibri" w:eastAsia="Calibri" w:hAnsi="Calibri"/>
                <w:b w:val="1"/>
                <w:sz w:val="22"/>
                <w:szCs w:val="22"/>
              </w:rPr>
            </w:pPr>
            <w:r w:rsidDel="00000000" w:rsidR="00000000" w:rsidRPr="00000000">
              <w:rPr>
                <w:b w:val="1"/>
                <w:rtl w:val="0"/>
              </w:rPr>
              <w:t xml:space="preserve">TIETOSUOJAN MALLI</w:t>
            </w:r>
            <w:r w:rsidDel="00000000" w:rsidR="00000000" w:rsidRPr="00000000">
              <w:rPr>
                <w:rtl w:val="0"/>
              </w:rPr>
            </w:r>
          </w:p>
          <w:p w:rsidR="00000000" w:rsidDel="00000000" w:rsidP="00000000" w:rsidRDefault="00000000" w:rsidRPr="00000000" w14:paraId="000000F6">
            <w:pPr>
              <w:spacing w:after="240" w:before="240" w:lineRule="auto"/>
              <w:jc w:val="both"/>
              <w:rPr>
                <w:rFonts w:ascii="Calibri" w:cs="Calibri" w:eastAsia="Calibri" w:hAnsi="Calibri"/>
                <w:b w:val="1"/>
                <w:sz w:val="22"/>
                <w:szCs w:val="22"/>
              </w:rPr>
            </w:pPr>
            <w:r w:rsidDel="00000000" w:rsidR="00000000" w:rsidRPr="00000000">
              <w:rPr>
                <w:b w:val="1"/>
                <w:rtl w:val="0"/>
              </w:rPr>
              <w:t xml:space="preserve">Tietosuojakäytäntö</w:t>
            </w:r>
            <w:r w:rsidDel="00000000" w:rsidR="00000000" w:rsidRPr="00000000">
              <w:rPr>
                <w:rtl w:val="0"/>
              </w:rPr>
            </w:r>
          </w:p>
          <w:p w:rsidR="00000000" w:rsidDel="00000000" w:rsidP="00000000" w:rsidRDefault="00000000" w:rsidRPr="00000000" w14:paraId="000000F7">
            <w:pPr>
              <w:spacing w:after="240" w:before="240" w:lineRule="auto"/>
              <w:jc w:val="both"/>
              <w:rPr/>
            </w:pPr>
            <w:r w:rsidDel="00000000" w:rsidR="00000000" w:rsidRPr="00000000">
              <w:rPr>
                <w:rtl w:val="0"/>
              </w:rPr>
              <w:t xml:space="preserve">Viimeksi päivitetty: (lisää päivämäärä)</w:t>
            </w:r>
          </w:p>
          <w:p w:rsidR="00000000" w:rsidDel="00000000" w:rsidP="00000000" w:rsidRDefault="00000000" w:rsidRPr="00000000" w14:paraId="000000F8">
            <w:pPr>
              <w:spacing w:after="240" w:before="240" w:lineRule="auto"/>
              <w:jc w:val="both"/>
              <w:rPr/>
            </w:pPr>
            <w:r w:rsidDel="00000000" w:rsidR="00000000" w:rsidRPr="00000000">
              <w:rPr>
                <w:rtl w:val="0"/>
              </w:rPr>
              <w:t xml:space="preserve">Oma yritys (muuta tätä) ("me", "me" tai "meidän") toimii osoitteessa http://www.omasivusto.fi (muuta tätä) ("Sivusto"). Tällä sivulla kerrotaan tietosuojakäytännöstämme, jotka koskevat henkilötietoja, jotka saamme sivuston käyttäjiltä, niiden keräämisestä, käytöstä ja mahdollisesta paljastumisesta.</w:t>
            </w:r>
          </w:p>
          <w:p w:rsidR="00000000" w:rsidDel="00000000" w:rsidP="00000000" w:rsidRDefault="00000000" w:rsidRPr="00000000" w14:paraId="000000F9">
            <w:pPr>
              <w:spacing w:after="240" w:before="240" w:lineRule="auto"/>
              <w:jc w:val="both"/>
              <w:rPr/>
            </w:pPr>
            <w:r w:rsidDel="00000000" w:rsidR="00000000" w:rsidRPr="00000000">
              <w:rPr>
                <w:rtl w:val="0"/>
              </w:rPr>
            </w:r>
          </w:p>
          <w:p w:rsidR="00000000" w:rsidDel="00000000" w:rsidP="00000000" w:rsidRDefault="00000000" w:rsidRPr="00000000" w14:paraId="000000FA">
            <w:pPr>
              <w:spacing w:after="240" w:before="240" w:lineRule="auto"/>
              <w:jc w:val="both"/>
              <w:rPr/>
            </w:pPr>
            <w:r w:rsidDel="00000000" w:rsidR="00000000" w:rsidRPr="00000000">
              <w:rPr>
                <w:rtl w:val="0"/>
              </w:rPr>
            </w:r>
          </w:p>
          <w:p w:rsidR="00000000" w:rsidDel="00000000" w:rsidP="00000000" w:rsidRDefault="00000000" w:rsidRPr="00000000" w14:paraId="000000FB">
            <w:pPr>
              <w:spacing w:after="240" w:before="240" w:lineRule="auto"/>
              <w:jc w:val="both"/>
              <w:rPr/>
            </w:pPr>
            <w:r w:rsidDel="00000000" w:rsidR="00000000" w:rsidRPr="00000000">
              <w:rPr>
                <w:rtl w:val="0"/>
              </w:rPr>
              <w:t xml:space="preserve">Käytämme henkilötietojasi vain sivuston tarjontaan ja sen parantamiseen. Käyttämällä sivustoa, sinä</w:t>
            </w:r>
          </w:p>
          <w:p w:rsidR="00000000" w:rsidDel="00000000" w:rsidP="00000000" w:rsidRDefault="00000000" w:rsidRPr="00000000" w14:paraId="000000FC">
            <w:pPr>
              <w:spacing w:after="240" w:before="240" w:lineRule="auto"/>
              <w:jc w:val="both"/>
              <w:rPr/>
            </w:pPr>
            <w:r w:rsidDel="00000000" w:rsidR="00000000" w:rsidRPr="00000000">
              <w:rPr>
                <w:rtl w:val="0"/>
              </w:rPr>
              <w:t xml:space="preserve">suostut tietojen keräämiseen ja käyttöön tämän käytännön mukaisesti.</w:t>
            </w:r>
          </w:p>
          <w:p w:rsidR="00000000" w:rsidDel="00000000" w:rsidP="00000000" w:rsidRDefault="00000000" w:rsidRPr="00000000" w14:paraId="000000FD">
            <w:pPr>
              <w:spacing w:after="240" w:before="240" w:lineRule="auto"/>
              <w:jc w:val="both"/>
              <w:rPr>
                <w:rFonts w:ascii="Calibri" w:cs="Calibri" w:eastAsia="Calibri" w:hAnsi="Calibri"/>
                <w:b w:val="1"/>
                <w:sz w:val="22"/>
                <w:szCs w:val="22"/>
              </w:rPr>
            </w:pPr>
            <w:r w:rsidDel="00000000" w:rsidR="00000000" w:rsidRPr="00000000">
              <w:rPr>
                <w:b w:val="1"/>
                <w:rtl w:val="0"/>
              </w:rPr>
              <w:t xml:space="preserve">Tietojen kerääminen ja käyttö</w:t>
            </w:r>
            <w:r w:rsidDel="00000000" w:rsidR="00000000" w:rsidRPr="00000000">
              <w:rPr>
                <w:rtl w:val="0"/>
              </w:rPr>
            </w:r>
          </w:p>
          <w:p w:rsidR="00000000" w:rsidDel="00000000" w:rsidP="00000000" w:rsidRDefault="00000000" w:rsidRPr="00000000" w14:paraId="000000FE">
            <w:pPr>
              <w:spacing w:after="0" w:before="0" w:line="480" w:lineRule="auto"/>
              <w:jc w:val="both"/>
              <w:rPr>
                <w:rFonts w:ascii="Calibri" w:cs="Calibri" w:eastAsia="Calibri" w:hAnsi="Calibri"/>
                <w:sz w:val="22"/>
                <w:szCs w:val="22"/>
              </w:rPr>
            </w:pPr>
            <w:r w:rsidDel="00000000" w:rsidR="00000000" w:rsidRPr="00000000">
              <w:rPr>
                <w:rtl w:val="0"/>
              </w:rPr>
              <w:t xml:space="preserve">Käyttäessämme sivustoamme saatamme pyytää sinua antamaan meille tiettyjä henkilötietoja, joiden avulla voimme ottaa sinuun yhteyttä tai tunnistaa sinut. Henkilökohtaiset tiedot voivat sisältää nimesi ja muita tietoja.</w:t>
            </w:r>
            <w:r w:rsidDel="00000000" w:rsidR="00000000" w:rsidRPr="00000000">
              <w:rPr>
                <w:rtl w:val="0"/>
              </w:rPr>
            </w:r>
          </w:p>
          <w:p w:rsidR="00000000" w:rsidDel="00000000" w:rsidP="00000000" w:rsidRDefault="00000000" w:rsidRPr="00000000" w14:paraId="000000FF">
            <w:pPr>
              <w:spacing w:after="240" w:before="240" w:lineRule="auto"/>
              <w:jc w:val="both"/>
              <w:rPr>
                <w:rFonts w:ascii="Calibri" w:cs="Calibri" w:eastAsia="Calibri" w:hAnsi="Calibri"/>
                <w:b w:val="1"/>
                <w:sz w:val="22"/>
                <w:szCs w:val="22"/>
              </w:rPr>
            </w:pPr>
            <w:r w:rsidDel="00000000" w:rsidR="00000000" w:rsidRPr="00000000">
              <w:rPr>
                <w:b w:val="1"/>
                <w:rtl w:val="0"/>
              </w:rPr>
              <w:t xml:space="preserve">Lokitiedot</w:t>
            </w:r>
            <w:r w:rsidDel="00000000" w:rsidR="00000000" w:rsidRPr="00000000">
              <w:rPr>
                <w:rtl w:val="0"/>
              </w:rPr>
            </w:r>
          </w:p>
          <w:p w:rsidR="00000000" w:rsidDel="00000000" w:rsidP="00000000" w:rsidRDefault="00000000" w:rsidRPr="00000000" w14:paraId="00000100">
            <w:pPr>
              <w:spacing w:after="0" w:before="0" w:line="480" w:lineRule="auto"/>
              <w:jc w:val="both"/>
              <w:rPr>
                <w:rFonts w:ascii="Calibri" w:cs="Calibri" w:eastAsia="Calibri" w:hAnsi="Calibri"/>
                <w:sz w:val="22"/>
                <w:szCs w:val="22"/>
              </w:rPr>
            </w:pPr>
            <w:r w:rsidDel="00000000" w:rsidR="00000000" w:rsidRPr="00000000">
              <w:rPr>
                <w:rtl w:val="0"/>
              </w:rPr>
              <w:t xml:space="preserve">Kuten muutkin sivusto-operaattorit, keräämme tietoja, jotka selaimesi lähettää aina, kun vierailet sivustollamme </w:t>
            </w:r>
            <w:r w:rsidDel="00000000" w:rsidR="00000000" w:rsidRPr="00000000">
              <w:rPr>
                <w:rFonts w:ascii="Calibri" w:cs="Calibri" w:eastAsia="Calibri" w:hAnsi="Calibri"/>
                <w:sz w:val="22"/>
                <w:szCs w:val="22"/>
                <w:rtl w:val="0"/>
              </w:rPr>
              <w:t xml:space="preserve">(</w:t>
            </w:r>
            <w:r w:rsidDel="00000000" w:rsidR="00000000" w:rsidRPr="00000000">
              <w:rPr>
                <w:rtl w:val="0"/>
              </w:rPr>
              <w:t xml:space="preserve">Lokitiedot</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101">
            <w:pPr>
              <w:spacing w:after="0" w:before="0" w:line="480" w:lineRule="auto"/>
              <w:jc w:val="both"/>
              <w:rPr/>
            </w:pPr>
            <w:r w:rsidDel="00000000" w:rsidR="00000000" w:rsidRPr="00000000">
              <w:rPr>
                <w:rtl w:val="0"/>
              </w:rPr>
              <w:t xml:space="preserve">Nämä lokitiedot voivat sisältää tietoja, kuten tietokoneesi Internet -protokollan ("IP") osoitteen, selaintyypin, selainversion, sivuston sivut, joilla vierailet, vierailusi aika ja päivämäärä, näillä sivuilla vietetty aika sekä muita tilastoja.</w:t>
            </w:r>
          </w:p>
          <w:p w:rsidR="00000000" w:rsidDel="00000000" w:rsidP="00000000" w:rsidRDefault="00000000" w:rsidRPr="00000000" w14:paraId="00000102">
            <w:pPr>
              <w:spacing w:after="0" w:before="0" w:line="480" w:lineRule="auto"/>
              <w:jc w:val="both"/>
              <w:rPr/>
            </w:pPr>
            <w:r w:rsidDel="00000000" w:rsidR="00000000" w:rsidRPr="00000000">
              <w:rPr>
                <w:rtl w:val="0"/>
              </w:rPr>
              <w:t xml:space="preserve">Lisäksi voimme käyttää kolmansien osapuolten palveluita, kuten Google Analyticsia, joka kerää, valvoo ja analysoi tätä…</w:t>
            </w:r>
          </w:p>
          <w:p w:rsidR="00000000" w:rsidDel="00000000" w:rsidP="00000000" w:rsidRDefault="00000000" w:rsidRPr="00000000" w14:paraId="00000103">
            <w:pPr>
              <w:spacing w:after="0" w:before="0" w:line="480" w:lineRule="auto"/>
              <w:jc w:val="both"/>
              <w:rPr/>
            </w:pPr>
            <w:r w:rsidDel="00000000" w:rsidR="00000000" w:rsidRPr="00000000">
              <w:rPr>
                <w:rtl w:val="0"/>
              </w:rPr>
              <w:t xml:space="preserve">Lokitiedot -osio on tarkoitettu yrityksille, jotka käyttävät analytiikka- tai seurantapalveluja verkkosivustoilla tai sovelluksia, kuten Google Analytics.</w:t>
            </w:r>
          </w:p>
          <w:p w:rsidR="00000000" w:rsidDel="00000000" w:rsidP="00000000" w:rsidRDefault="00000000" w:rsidRPr="00000000" w14:paraId="00000104">
            <w:pPr>
              <w:spacing w:after="240" w:before="240" w:lineRule="auto"/>
              <w:jc w:val="both"/>
              <w:rPr>
                <w:rFonts w:ascii="Calibri" w:cs="Calibri" w:eastAsia="Calibri" w:hAnsi="Calibri"/>
                <w:b w:val="1"/>
                <w:sz w:val="22"/>
                <w:szCs w:val="22"/>
              </w:rPr>
            </w:pPr>
            <w:r w:rsidDel="00000000" w:rsidR="00000000" w:rsidRPr="00000000">
              <w:rPr>
                <w:b w:val="1"/>
                <w:rtl w:val="0"/>
              </w:rPr>
              <w:t xml:space="preserve">Viestintä</w:t>
            </w:r>
            <w:r w:rsidDel="00000000" w:rsidR="00000000" w:rsidRPr="00000000">
              <w:rPr>
                <w:rtl w:val="0"/>
              </w:rPr>
            </w:r>
          </w:p>
          <w:p w:rsidR="00000000" w:rsidDel="00000000" w:rsidP="00000000" w:rsidRDefault="00000000" w:rsidRPr="00000000" w14:paraId="00000105">
            <w:pPr>
              <w:spacing w:after="0" w:before="0" w:line="480" w:lineRule="auto"/>
              <w:jc w:val="both"/>
              <w:rPr/>
            </w:pPr>
            <w:r w:rsidDel="00000000" w:rsidR="00000000" w:rsidRPr="00000000">
              <w:rPr>
                <w:rtl w:val="0"/>
              </w:rPr>
              <w:t xml:space="preserve">Voimme käyttää henkilökohtaisia tietojasi ottaaksemme sinuun yhteyttä uutiskirjeiden, markkinointi- tai myynninedistämismateriaalien ja muiden tietojen kanssa, jotka ...</w:t>
            </w:r>
          </w:p>
          <w:p w:rsidR="00000000" w:rsidDel="00000000" w:rsidP="00000000" w:rsidRDefault="00000000" w:rsidRPr="00000000" w14:paraId="00000106">
            <w:pPr>
              <w:spacing w:after="0" w:before="0" w:line="480" w:lineRule="auto"/>
              <w:jc w:val="both"/>
              <w:rPr/>
            </w:pPr>
            <w:r w:rsidDel="00000000" w:rsidR="00000000" w:rsidRPr="00000000">
              <w:rPr>
                <w:rtl w:val="0"/>
              </w:rPr>
              <w:t xml:space="preserve">Viestintä -osio on tarkoitettu yrityksille, jotka voivat ottaa yhteyttä käyttäjiin sähköpostitse (uutiskirjeet) tai muilla tavoilla.</w:t>
            </w:r>
          </w:p>
          <w:p w:rsidR="00000000" w:rsidDel="00000000" w:rsidP="00000000" w:rsidRDefault="00000000" w:rsidRPr="00000000" w14:paraId="00000107">
            <w:pPr>
              <w:spacing w:after="0" w:before="0" w:line="480" w:lineRule="auto"/>
              <w:jc w:val="both"/>
              <w:rPr/>
            </w:pPr>
            <w:r w:rsidDel="00000000" w:rsidR="00000000" w:rsidRPr="00000000">
              <w:rPr>
                <w:rtl w:val="0"/>
              </w:rPr>
            </w:r>
          </w:p>
          <w:p w:rsidR="00000000" w:rsidDel="00000000" w:rsidP="00000000" w:rsidRDefault="00000000" w:rsidRPr="00000000" w14:paraId="00000108">
            <w:pPr>
              <w:spacing w:after="240" w:before="240" w:lineRule="auto"/>
              <w:jc w:val="both"/>
              <w:rPr>
                <w:rFonts w:ascii="Calibri" w:cs="Calibri" w:eastAsia="Calibri" w:hAnsi="Calibri"/>
                <w:b w:val="1"/>
                <w:sz w:val="22"/>
                <w:szCs w:val="22"/>
              </w:rPr>
            </w:pPr>
            <w:r w:rsidDel="00000000" w:rsidR="00000000" w:rsidRPr="00000000">
              <w:rPr>
                <w:b w:val="1"/>
                <w:rtl w:val="0"/>
              </w:rPr>
              <w:t xml:space="preserve">Evästeet</w:t>
            </w:r>
            <w:r w:rsidDel="00000000" w:rsidR="00000000" w:rsidRPr="00000000">
              <w:rPr>
                <w:rtl w:val="0"/>
              </w:rPr>
            </w:r>
          </w:p>
          <w:p w:rsidR="00000000" w:rsidDel="00000000" w:rsidP="00000000" w:rsidRDefault="00000000" w:rsidRPr="00000000" w14:paraId="00000109">
            <w:pPr>
              <w:spacing w:after="0" w:before="0" w:line="480" w:lineRule="auto"/>
              <w:jc w:val="both"/>
              <w:rPr/>
            </w:pPr>
            <w:r w:rsidDel="00000000" w:rsidR="00000000" w:rsidRPr="00000000">
              <w:rPr>
                <w:rtl w:val="0"/>
              </w:rPr>
              <w:t xml:space="preserve">Evästeet ovat tiedostoja, joissa on vähän dataa ja jotka voivat sisältää nimettömän yksilöllisen tunnisteen.</w:t>
            </w:r>
          </w:p>
          <w:p w:rsidR="00000000" w:rsidDel="00000000" w:rsidP="00000000" w:rsidRDefault="00000000" w:rsidRPr="00000000" w14:paraId="0000010A">
            <w:pPr>
              <w:spacing w:after="0" w:before="0" w:line="480" w:lineRule="auto"/>
              <w:jc w:val="both"/>
              <w:rPr/>
            </w:pPr>
            <w:r w:rsidDel="00000000" w:rsidR="00000000" w:rsidRPr="00000000">
              <w:rPr>
                <w:rtl w:val="0"/>
              </w:rPr>
              <w:t xml:space="preserve">Evästeet lähetetään selaimeesi Web -sivustosta ja tallennetaan tietokoneen kiintolevylle.</w:t>
            </w:r>
          </w:p>
          <w:p w:rsidR="00000000" w:rsidDel="00000000" w:rsidP="00000000" w:rsidRDefault="00000000" w:rsidRPr="00000000" w14:paraId="0000010B">
            <w:pPr>
              <w:spacing w:after="0" w:before="0" w:line="480" w:lineRule="auto"/>
              <w:jc w:val="both"/>
              <w:rPr/>
            </w:pPr>
            <w:r w:rsidDel="00000000" w:rsidR="00000000" w:rsidRPr="00000000">
              <w:rPr>
                <w:rtl w:val="0"/>
              </w:rPr>
              <w:t xml:space="preserve">Kuten monet sivustot, käytämme "evästeitä" tietojen keräämiseen. Voit kehottaa selainta kieltämään kaikki evästeet tai ilmoittamaan, milloin eväste lähetetään. Jos et kuitenkaan hyväksy evästeitä, voi</w:t>
            </w:r>
          </w:p>
          <w:p w:rsidR="00000000" w:rsidDel="00000000" w:rsidP="00000000" w:rsidRDefault="00000000" w:rsidRPr="00000000" w14:paraId="0000010C">
            <w:pPr>
              <w:spacing w:after="0" w:before="0" w:line="480" w:lineRule="auto"/>
              <w:jc w:val="both"/>
              <w:rPr/>
            </w:pPr>
            <w:r w:rsidDel="00000000" w:rsidR="00000000" w:rsidRPr="00000000">
              <w:rPr>
                <w:rtl w:val="0"/>
              </w:rPr>
              <w:t xml:space="preserve">olla, että et voi käyttää joitain sivustomme osia.</w:t>
            </w:r>
          </w:p>
          <w:p w:rsidR="00000000" w:rsidDel="00000000" w:rsidP="00000000" w:rsidRDefault="00000000" w:rsidRPr="00000000" w14:paraId="0000010D">
            <w:pPr>
              <w:spacing w:after="240" w:before="0" w:lineRule="auto"/>
              <w:jc w:val="both"/>
              <w:rPr>
                <w:rFonts w:ascii="Calibri" w:cs="Calibri" w:eastAsia="Calibri" w:hAnsi="Calibri"/>
                <w:b w:val="1"/>
                <w:sz w:val="22"/>
                <w:szCs w:val="22"/>
              </w:rPr>
            </w:pPr>
            <w:r w:rsidDel="00000000" w:rsidR="00000000" w:rsidRPr="00000000">
              <w:rPr>
                <w:b w:val="1"/>
                <w:rtl w:val="0"/>
              </w:rPr>
              <w:t xml:space="preserve">Turvallisuus</w:t>
            </w:r>
            <w:r w:rsidDel="00000000" w:rsidR="00000000" w:rsidRPr="00000000">
              <w:rPr>
                <w:rtl w:val="0"/>
              </w:rPr>
            </w:r>
          </w:p>
          <w:p w:rsidR="00000000" w:rsidDel="00000000" w:rsidP="00000000" w:rsidRDefault="00000000" w:rsidRPr="00000000" w14:paraId="0000010E">
            <w:pPr>
              <w:spacing w:after="0" w:before="0" w:line="480" w:lineRule="auto"/>
              <w:jc w:val="both"/>
              <w:rPr>
                <w:rFonts w:ascii="Calibri" w:cs="Calibri" w:eastAsia="Calibri" w:hAnsi="Calibri"/>
                <w:sz w:val="22"/>
                <w:szCs w:val="22"/>
              </w:rPr>
            </w:pPr>
            <w:r w:rsidDel="00000000" w:rsidR="00000000" w:rsidRPr="00000000">
              <w:rPr>
                <w:rtl w:val="0"/>
              </w:rPr>
              <w:t xml:space="preserve">Henkilötietojesi suojaaminen on meille tärkeää, mutta muista, että mikään Internetin välitysmenetelmä tai sähköinen tallennustapa ei ole 100%:sti turvallinen. Vaikka pyrimme suojaamaan henkilökohtaisia tietojasi kaupallisesti hyväksyttävillä tavoilla, emme voi taata niiden täydellistä turvallisuutta.</w:t>
            </w:r>
            <w:r w:rsidDel="00000000" w:rsidR="00000000" w:rsidRPr="00000000">
              <w:rPr>
                <w:rtl w:val="0"/>
              </w:rPr>
            </w:r>
          </w:p>
          <w:p w:rsidR="00000000" w:rsidDel="00000000" w:rsidP="00000000" w:rsidRDefault="00000000" w:rsidRPr="00000000" w14:paraId="0000010F">
            <w:pPr>
              <w:spacing w:after="240" w:before="0" w:lineRule="auto"/>
              <w:jc w:val="both"/>
              <w:rPr>
                <w:rFonts w:ascii="Calibri" w:cs="Calibri" w:eastAsia="Calibri" w:hAnsi="Calibri"/>
                <w:b w:val="1"/>
                <w:sz w:val="22"/>
                <w:szCs w:val="22"/>
              </w:rPr>
            </w:pPr>
            <w:r w:rsidDel="00000000" w:rsidR="00000000" w:rsidRPr="00000000">
              <w:rPr>
                <w:b w:val="1"/>
                <w:rtl w:val="0"/>
              </w:rPr>
              <w:t xml:space="preserve">Muutokset tähän tietosuojakäytäntöön</w:t>
            </w:r>
            <w:r w:rsidDel="00000000" w:rsidR="00000000" w:rsidRPr="00000000">
              <w:rPr>
                <w:rtl w:val="0"/>
              </w:rPr>
            </w:r>
          </w:p>
          <w:p w:rsidR="00000000" w:rsidDel="00000000" w:rsidP="00000000" w:rsidRDefault="00000000" w:rsidRPr="00000000" w14:paraId="00000110">
            <w:pPr>
              <w:spacing w:after="240" w:before="240" w:lineRule="auto"/>
              <w:jc w:val="both"/>
              <w:rPr/>
            </w:pPr>
            <w:r w:rsidDel="00000000" w:rsidR="00000000" w:rsidRPr="00000000">
              <w:rPr>
                <w:rtl w:val="0"/>
              </w:rPr>
              <w:t xml:space="preserve">Tämä tietosuojakäytäntö on voimassa (lisää päivämäärä) alkaen ja pysyy voimassa siihen asti, kun</w:t>
            </w:r>
          </w:p>
          <w:p w:rsidR="00000000" w:rsidDel="00000000" w:rsidP="00000000" w:rsidRDefault="00000000" w:rsidRPr="00000000" w14:paraId="00000111">
            <w:pPr>
              <w:spacing w:after="240" w:before="240" w:lineRule="auto"/>
              <w:jc w:val="both"/>
              <w:rPr/>
            </w:pPr>
            <w:r w:rsidDel="00000000" w:rsidR="00000000" w:rsidRPr="00000000">
              <w:rPr>
                <w:rtl w:val="0"/>
              </w:rPr>
              <w:t xml:space="preserve">muutoksia säännöksiin tulee tulevaisuudessa, ja ne tulevat voimaan heti sen jälkeen, kun ne on julkaistu</w:t>
            </w:r>
          </w:p>
          <w:p w:rsidR="00000000" w:rsidDel="00000000" w:rsidP="00000000" w:rsidRDefault="00000000" w:rsidRPr="00000000" w14:paraId="00000112">
            <w:pPr>
              <w:spacing w:after="240" w:before="240" w:lineRule="auto"/>
              <w:jc w:val="both"/>
              <w:rPr/>
            </w:pPr>
            <w:r w:rsidDel="00000000" w:rsidR="00000000" w:rsidRPr="00000000">
              <w:rPr>
                <w:rtl w:val="0"/>
              </w:rPr>
              <w:t xml:space="preserve">tällä sivulla.</w:t>
            </w:r>
          </w:p>
          <w:p w:rsidR="00000000" w:rsidDel="00000000" w:rsidP="00000000" w:rsidRDefault="00000000" w:rsidRPr="00000000" w14:paraId="00000113">
            <w:pPr>
              <w:spacing w:after="0" w:before="0" w:line="480" w:lineRule="auto"/>
              <w:jc w:val="both"/>
              <w:rPr/>
            </w:pPr>
            <w:r w:rsidDel="00000000" w:rsidR="00000000" w:rsidRPr="00000000">
              <w:rPr>
                <w:rtl w:val="0"/>
              </w:rPr>
              <w:t xml:space="preserve">Varaamme oikeuden päivittää tai muuttaa tietosuojakäytäntöämme milloin tahansa, ja sinun tulee tarkistaa tämä tietosuojakäytäntö säännöllisesti. Jatkuva palvelu käyttöösi sen jälkeen, kun olemme julkaisseet tietosuojakäytännön muutokset tällä sivulla, tarkoittaa muutoksien tunnistamista, </w:t>
            </w:r>
          </w:p>
          <w:p w:rsidR="00000000" w:rsidDel="00000000" w:rsidP="00000000" w:rsidRDefault="00000000" w:rsidRPr="00000000" w14:paraId="00000114">
            <w:pPr>
              <w:spacing w:after="0" w:before="0" w:line="480" w:lineRule="auto"/>
              <w:jc w:val="both"/>
              <w:rPr/>
            </w:pPr>
            <w:r w:rsidDel="00000000" w:rsidR="00000000" w:rsidRPr="00000000">
              <w:rPr>
                <w:rtl w:val="0"/>
              </w:rPr>
              <w:t xml:space="preserve">muutetun tietosuojakäytännön hyväksymistä ja sitoutumista siihen.</w:t>
            </w:r>
          </w:p>
          <w:p w:rsidR="00000000" w:rsidDel="00000000" w:rsidP="00000000" w:rsidRDefault="00000000" w:rsidRPr="00000000" w14:paraId="00000115">
            <w:pPr>
              <w:spacing w:after="0" w:before="0" w:line="480" w:lineRule="auto"/>
              <w:jc w:val="both"/>
              <w:rPr/>
            </w:pPr>
            <w:r w:rsidDel="00000000" w:rsidR="00000000" w:rsidRPr="00000000">
              <w:rPr>
                <w:rtl w:val="0"/>
              </w:rPr>
              <w:t xml:space="preserve">Jos teemme olennaisia muutoksia tähän tietosuojakäytäntöön, ilmoitamme niistä sinulle joko sähköpostitse antamaasi osoitteeseen tai asettamalla näkyvän ilmoituksen verkkosivustollemme. </w:t>
            </w:r>
          </w:p>
          <w:p w:rsidR="00000000" w:rsidDel="00000000" w:rsidP="00000000" w:rsidRDefault="00000000" w:rsidRPr="00000000" w14:paraId="00000116">
            <w:pPr>
              <w:spacing w:after="240" w:before="240" w:lineRule="auto"/>
              <w:jc w:val="both"/>
              <w:rPr>
                <w:rFonts w:ascii="Calibri" w:cs="Calibri" w:eastAsia="Calibri" w:hAnsi="Calibri"/>
                <w:b w:val="1"/>
                <w:sz w:val="22"/>
                <w:szCs w:val="22"/>
              </w:rPr>
            </w:pPr>
            <w:r w:rsidDel="00000000" w:rsidR="00000000" w:rsidRPr="00000000">
              <w:rPr>
                <w:b w:val="1"/>
                <w:rtl w:val="0"/>
              </w:rPr>
              <w:t xml:space="preserve">Ota meihin yhteyttä</w:t>
            </w:r>
            <w:r w:rsidDel="00000000" w:rsidR="00000000" w:rsidRPr="00000000">
              <w:rPr>
                <w:rtl w:val="0"/>
              </w:rPr>
            </w:r>
          </w:p>
          <w:p w:rsidR="00000000" w:rsidDel="00000000" w:rsidP="00000000" w:rsidRDefault="00000000" w:rsidRPr="00000000" w14:paraId="00000117">
            <w:pPr>
              <w:spacing w:after="240" w:before="240" w:lineRule="auto"/>
              <w:jc w:val="both"/>
              <w:rPr>
                <w:rFonts w:ascii="Calibri" w:cs="Calibri" w:eastAsia="Calibri" w:hAnsi="Calibri"/>
                <w:sz w:val="22"/>
                <w:szCs w:val="22"/>
              </w:rPr>
            </w:pPr>
            <w:r w:rsidDel="00000000" w:rsidR="00000000" w:rsidRPr="00000000">
              <w:rPr>
                <w:rtl w:val="0"/>
              </w:rPr>
              <w:t xml:space="preserve">Jos sinulla on kysyttävää tästä tietosuojakäytännöstä, ota meihin yhteyttä.</w:t>
            </w:r>
            <w:r w:rsidDel="00000000" w:rsidR="00000000" w:rsidRPr="00000000">
              <w:rPr>
                <w:rtl w:val="0"/>
              </w:rPr>
            </w:r>
          </w:p>
        </w:tc>
      </w:tr>
    </w:tbl>
    <w:p w:rsidR="00000000" w:rsidDel="00000000" w:rsidP="00000000" w:rsidRDefault="00000000" w:rsidRPr="00000000" w14:paraId="00000118">
      <w:pPr>
        <w:spacing w:after="240" w:before="240" w:line="240" w:lineRule="auto"/>
        <w:jc w:val="both"/>
        <w:rPr>
          <w:rFonts w:ascii="Calibri" w:cs="Calibri" w:eastAsia="Calibri" w:hAnsi="Calibri"/>
          <w:sz w:val="22"/>
          <w:szCs w:val="22"/>
        </w:rPr>
      </w:pPr>
      <w:r w:rsidDel="00000000" w:rsidR="00000000" w:rsidRPr="00000000">
        <w:rPr>
          <w:rtl w:val="0"/>
        </w:rPr>
      </w:r>
    </w:p>
    <w:tbl>
      <w:tblPr>
        <w:tblStyle w:val="Table4"/>
        <w:tblW w:w="9608.0" w:type="dxa"/>
        <w:jc w:val="left"/>
        <w:tblInd w:w="0.0" w:type="dxa"/>
        <w:tblBorders>
          <w:top w:color="82fff8" w:space="0" w:sz="4" w:val="single"/>
          <w:left w:color="82fff8" w:space="0" w:sz="4" w:val="single"/>
          <w:bottom w:color="82fff8" w:space="0" w:sz="4" w:val="single"/>
          <w:right w:color="82fff8" w:space="0" w:sz="4" w:val="single"/>
          <w:insideH w:color="82fff8" w:space="0" w:sz="4" w:val="single"/>
          <w:insideV w:color="82fff8" w:space="0" w:sz="4" w:val="single"/>
        </w:tblBorders>
        <w:tblLayout w:type="fixed"/>
        <w:tblLook w:val="0400"/>
      </w:tblPr>
      <w:tblGrid>
        <w:gridCol w:w="9608"/>
        <w:tblGridChange w:id="0">
          <w:tblGrid>
            <w:gridCol w:w="9608"/>
          </w:tblGrid>
        </w:tblGridChange>
      </w:tblGrid>
      <w:tr>
        <w:trPr>
          <w:cantSplit w:val="0"/>
          <w:tblHeader w:val="0"/>
        </w:trPr>
        <w:tc>
          <w:tcPr/>
          <w:p w:rsidR="00000000" w:rsidDel="00000000" w:rsidP="00000000" w:rsidRDefault="00000000" w:rsidRPr="00000000" w14:paraId="00000119">
            <w:pPr>
              <w:spacing w:after="240" w:before="240" w:lineRule="auto"/>
              <w:jc w:val="both"/>
              <w:rPr>
                <w:b w:val="1"/>
              </w:rPr>
            </w:pPr>
            <w:r w:rsidDel="00000000" w:rsidR="00000000" w:rsidRPr="00000000">
              <w:rPr>
                <w:rtl w:val="0"/>
              </w:rPr>
            </w:r>
          </w:p>
          <w:p w:rsidR="00000000" w:rsidDel="00000000" w:rsidP="00000000" w:rsidRDefault="00000000" w:rsidRPr="00000000" w14:paraId="0000011A">
            <w:pPr>
              <w:spacing w:after="240" w:before="240" w:lineRule="auto"/>
              <w:jc w:val="both"/>
              <w:rPr>
                <w:rFonts w:ascii="Calibri" w:cs="Calibri" w:eastAsia="Calibri" w:hAnsi="Calibri"/>
                <w:sz w:val="22"/>
                <w:szCs w:val="22"/>
              </w:rPr>
            </w:pPr>
            <w:r w:rsidDel="00000000" w:rsidR="00000000" w:rsidRPr="00000000">
              <w:rPr>
                <w:b w:val="1"/>
                <w:rtl w:val="0"/>
              </w:rPr>
              <w:t xml:space="preserve">Evästepolitiikan malli</w:t>
            </w:r>
            <w:r w:rsidDel="00000000" w:rsidR="00000000" w:rsidRPr="00000000">
              <w:rPr>
                <w:rtl w:val="0"/>
              </w:rPr>
            </w:r>
          </w:p>
          <w:p w:rsidR="00000000" w:rsidDel="00000000" w:rsidP="00000000" w:rsidRDefault="00000000" w:rsidRPr="00000000" w14:paraId="0000011B">
            <w:pPr>
              <w:spacing w:after="240" w:before="240" w:lineRule="auto"/>
              <w:jc w:val="both"/>
              <w:rPr>
                <w:rFonts w:ascii="Calibri" w:cs="Calibri" w:eastAsia="Calibri" w:hAnsi="Calibri"/>
                <w:sz w:val="22"/>
                <w:szCs w:val="22"/>
              </w:rPr>
            </w:pPr>
            <w:r w:rsidDel="00000000" w:rsidR="00000000" w:rsidRPr="00000000">
              <w:rPr>
                <w:rtl w:val="0"/>
              </w:rPr>
              <w:t xml:space="preserve">Viimeksi päivitetty [kuukausi päivä, vuosi]</w:t>
            </w:r>
            <w:r w:rsidDel="00000000" w:rsidR="00000000" w:rsidRPr="00000000">
              <w:rPr>
                <w:rtl w:val="0"/>
              </w:rPr>
            </w:r>
          </w:p>
          <w:p w:rsidR="00000000" w:rsidDel="00000000" w:rsidP="00000000" w:rsidRDefault="00000000" w:rsidRPr="00000000" w14:paraId="0000011C">
            <w:pPr>
              <w:spacing w:after="240" w:before="240" w:lineRule="auto"/>
              <w:jc w:val="both"/>
              <w:rPr>
                <w:rFonts w:ascii="Calibri" w:cs="Calibri" w:eastAsia="Calibri" w:hAnsi="Calibri"/>
                <w:sz w:val="22"/>
                <w:szCs w:val="22"/>
              </w:rPr>
            </w:pPr>
            <w:r w:rsidDel="00000000" w:rsidR="00000000" w:rsidRPr="00000000">
              <w:rPr>
                <w:rtl w:val="0"/>
              </w:rPr>
              <w:t xml:space="preserve">JOHDANTO</w:t>
            </w:r>
            <w:r w:rsidDel="00000000" w:rsidR="00000000" w:rsidRPr="00000000">
              <w:rPr>
                <w:rtl w:val="0"/>
              </w:rPr>
            </w:r>
          </w:p>
          <w:p w:rsidR="00000000" w:rsidDel="00000000" w:rsidP="00000000" w:rsidRDefault="00000000" w:rsidRPr="00000000" w14:paraId="0000011D">
            <w:pPr>
              <w:spacing w:after="240" w:before="240" w:lineRule="auto"/>
              <w:jc w:val="both"/>
              <w:rPr>
                <w:rFonts w:ascii="Calibri" w:cs="Calibri" w:eastAsia="Calibri" w:hAnsi="Calibri"/>
                <w:sz w:val="22"/>
                <w:szCs w:val="22"/>
              </w:rPr>
            </w:pPr>
            <w:r w:rsidDel="00000000" w:rsidR="00000000" w:rsidRPr="00000000">
              <w:rPr>
                <w:rtl w:val="0"/>
              </w:rPr>
              <w:t xml:space="preserve">[Yrityksen nimi] ("me" tai "meidän") voi käyttää evästeitä, verkkojäljitteitä, seurantapikseleitä ja muita seurantatekniikoita, kun vierailet verkkosivustollamme [Nimi verkkosivustolta.com], mukaan lukien mikä tahansa muu mediamuoto, mediakanava, mobiilisivusto tai siihen liittyvä tai siihen yhdistetty mobiilisovellus (yhdessä ”sivusto”), joka auttaa mukauttamaan sivustoa ja parantamaan käyttökokemustasi.</w:t>
            </w:r>
            <w:r w:rsidDel="00000000" w:rsidR="00000000" w:rsidRPr="00000000">
              <w:rPr>
                <w:rtl w:val="0"/>
              </w:rPr>
            </w:r>
          </w:p>
          <w:p w:rsidR="00000000" w:rsidDel="00000000" w:rsidP="00000000" w:rsidRDefault="00000000" w:rsidRPr="00000000" w14:paraId="0000011E">
            <w:pPr>
              <w:spacing w:after="240" w:before="240" w:lineRule="auto"/>
              <w:jc w:val="both"/>
              <w:rPr>
                <w:rFonts w:ascii="Calibri" w:cs="Calibri" w:eastAsia="Calibri" w:hAnsi="Calibri"/>
                <w:sz w:val="22"/>
                <w:szCs w:val="22"/>
              </w:rPr>
            </w:pPr>
            <w:r w:rsidDel="00000000" w:rsidR="00000000" w:rsidRPr="00000000">
              <w:rPr>
                <w:rtl w:val="0"/>
              </w:rPr>
              <w:t xml:space="preserve">Varaamme oikeuden tehdä muutoksia tähän evästepolitiikkaan milloin tahansa ja mistä tahansa syystä. Ilmoitamme sinulle mahdollisista muutoksista päivittämällä tämän evästekäytännön "Päivitetty viimeksi" -päivämäärän. Mahdolliset muutokset tulevat voimaan heti, kun sivustolle on lähetetty päivitetty evästekäytäntö, ja pidättäydyt oikeudesta saada nimenomaista ilmoitusta jokaisesta tällaisesta muutoksesta tai muutoksesta.</w:t>
            </w:r>
            <w:r w:rsidDel="00000000" w:rsidR="00000000" w:rsidRPr="00000000">
              <w:rPr>
                <w:rtl w:val="0"/>
              </w:rPr>
            </w:r>
          </w:p>
          <w:p w:rsidR="00000000" w:rsidDel="00000000" w:rsidP="00000000" w:rsidRDefault="00000000" w:rsidRPr="00000000" w14:paraId="0000011F">
            <w:pPr>
              <w:spacing w:after="240" w:before="240" w:lineRule="auto"/>
              <w:jc w:val="both"/>
              <w:rPr>
                <w:rFonts w:ascii="Calibri" w:cs="Calibri" w:eastAsia="Calibri" w:hAnsi="Calibri"/>
                <w:sz w:val="22"/>
                <w:szCs w:val="22"/>
              </w:rPr>
            </w:pPr>
            <w:r w:rsidDel="00000000" w:rsidR="00000000" w:rsidRPr="00000000">
              <w:rPr>
                <w:rtl w:val="0"/>
              </w:rPr>
              <w:t xml:space="preserve">Sinun kannattaa tarkistaa tämä evästekäytäntö säännöllisesti pysyäksesi ajan tasalla päivityksistä. Sinua pidetään tietoisena, sinua kohdellaan ja sinun katsotaan hyväksyneen muutokset kaikkiin evästekäytäntöihin, kun jatkat sivuston käyttöä päivitetyn evästekäytännön julkaisemisen jälkeen.</w:t>
            </w:r>
            <w:r w:rsidDel="00000000" w:rsidR="00000000" w:rsidRPr="00000000">
              <w:rPr>
                <w:rtl w:val="0"/>
              </w:rPr>
            </w:r>
          </w:p>
          <w:p w:rsidR="00000000" w:rsidDel="00000000" w:rsidP="00000000" w:rsidRDefault="00000000" w:rsidRPr="00000000" w14:paraId="00000120">
            <w:pPr>
              <w:spacing w:after="240" w:before="240" w:lineRule="auto"/>
              <w:jc w:val="both"/>
              <w:rPr>
                <w:rFonts w:ascii="Calibri" w:cs="Calibri" w:eastAsia="Calibri" w:hAnsi="Calibri"/>
                <w:sz w:val="22"/>
                <w:szCs w:val="22"/>
              </w:rPr>
            </w:pPr>
            <w:r w:rsidDel="00000000" w:rsidR="00000000" w:rsidRPr="00000000">
              <w:rPr>
                <w:rtl w:val="0"/>
              </w:rPr>
              <w:t xml:space="preserve">EVÄSTEIDEN KÄYTTÖ</w:t>
            </w:r>
            <w:r w:rsidDel="00000000" w:rsidR="00000000" w:rsidRPr="00000000">
              <w:rPr>
                <w:rtl w:val="0"/>
              </w:rPr>
            </w:r>
          </w:p>
          <w:p w:rsidR="00000000" w:rsidDel="00000000" w:rsidP="00000000" w:rsidRDefault="00000000" w:rsidRPr="00000000" w14:paraId="00000121">
            <w:pPr>
              <w:spacing w:after="240" w:before="240" w:lineRule="auto"/>
              <w:jc w:val="both"/>
              <w:rPr>
                <w:rFonts w:ascii="Calibri" w:cs="Calibri" w:eastAsia="Calibri" w:hAnsi="Calibri"/>
                <w:sz w:val="22"/>
                <w:szCs w:val="22"/>
              </w:rPr>
            </w:pPr>
            <w:r w:rsidDel="00000000" w:rsidR="00000000" w:rsidRPr="00000000">
              <w:rPr>
                <w:rtl w:val="0"/>
              </w:rPr>
              <w:t xml:space="preserve">Eväste on tietojono, joka antaa sinulle yksilöllisen tunnisteen, jonka tallennamme tietokoneellesi. Selaimesi tarjoaa sitten yksilöllisen tunnisteen, jota käytetään aina, kun lähetät kyselyn sivustolle. Käytämme sivustolla evästeitä muun muassa seurataksemme käyttämiäsi palveluita, rekisteröidäksemme rekisteröintitietoja, tallentaaksemme käyttäjäasetuksiasi, pitääksemme sinut kirjautuneena sivustolle, helpottaaksemme ostomenettelyjä ja seurataksemme käyttämiäsi sivuja. Evästeet auttavat meitä ymmärtämään, miten sivustoa käytetään ja parantavat käyttökokemustasi.</w:t>
            </w:r>
            <w:r w:rsidDel="00000000" w:rsidR="00000000" w:rsidRPr="00000000">
              <w:rPr>
                <w:rtl w:val="0"/>
              </w:rPr>
            </w:r>
          </w:p>
          <w:p w:rsidR="00000000" w:rsidDel="00000000" w:rsidP="00000000" w:rsidRDefault="00000000" w:rsidRPr="00000000" w14:paraId="00000122">
            <w:pPr>
              <w:spacing w:after="240" w:before="240" w:lineRule="auto"/>
              <w:jc w:val="both"/>
              <w:rPr>
                <w:rFonts w:ascii="Calibri" w:cs="Calibri" w:eastAsia="Calibri" w:hAnsi="Calibri"/>
                <w:sz w:val="22"/>
                <w:szCs w:val="22"/>
              </w:rPr>
            </w:pPr>
            <w:r w:rsidDel="00000000" w:rsidR="00000000" w:rsidRPr="00000000">
              <w:rPr>
                <w:rtl w:val="0"/>
              </w:rPr>
              <w:t xml:space="preserve">EVÄSTEIDEN TYYPIT</w:t>
            </w:r>
            <w:r w:rsidDel="00000000" w:rsidR="00000000" w:rsidRPr="00000000">
              <w:rPr>
                <w:rtl w:val="0"/>
              </w:rPr>
            </w:r>
          </w:p>
          <w:p w:rsidR="00000000" w:rsidDel="00000000" w:rsidP="00000000" w:rsidRDefault="00000000" w:rsidRPr="00000000" w14:paraId="00000123">
            <w:pPr>
              <w:spacing w:after="240" w:before="240" w:lineRule="auto"/>
              <w:jc w:val="both"/>
              <w:rPr/>
            </w:pPr>
            <w:r w:rsidDel="00000000" w:rsidR="00000000" w:rsidRPr="00000000">
              <w:rPr>
                <w:rtl w:val="0"/>
              </w:rPr>
              <w:t xml:space="preserve">Seuraavia evästeitä voidaan käyttää, kun vierailet sivustolla:</w:t>
            </w:r>
          </w:p>
          <w:p w:rsidR="00000000" w:rsidDel="00000000" w:rsidP="00000000" w:rsidRDefault="00000000" w:rsidRPr="00000000" w14:paraId="00000124">
            <w:pPr>
              <w:spacing w:after="240" w:before="240" w:lineRule="auto"/>
              <w:jc w:val="both"/>
              <w:rPr/>
            </w:pPr>
            <w:r w:rsidDel="00000000" w:rsidR="00000000" w:rsidRPr="00000000">
              <w:rPr>
                <w:rtl w:val="0"/>
              </w:rPr>
              <w:t xml:space="preserve">Mainosevästeet</w:t>
            </w:r>
          </w:p>
          <w:p w:rsidR="00000000" w:rsidDel="00000000" w:rsidP="00000000" w:rsidRDefault="00000000" w:rsidRPr="00000000" w14:paraId="00000125">
            <w:pPr>
              <w:spacing w:after="240" w:before="240" w:lineRule="auto"/>
              <w:jc w:val="both"/>
              <w:rPr/>
            </w:pPr>
            <w:r w:rsidDel="00000000" w:rsidR="00000000" w:rsidRPr="00000000">
              <w:rPr>
                <w:rtl w:val="0"/>
              </w:rPr>
              <w:t xml:space="preserve">Mainostajat ja mainospalvelimet asettavat tietokoneellesi mainosevästeet näyttääkseen sinulle todennäköisesti kiinnostavia mainoksia. Näiden evästeiden avulla mainostajat ja mainospalvelimet voivat kerätä tietoja vierailustasi sivustolla ja muilla verkkosivustoilla, vuorotella tietylle tietokoneelle lähetettyjä mainoksia ja seurata, kuinka usein ja kuka on katsonut mainoksen. Nämä evästeet on liitetty tietokoneeseen, eivätkä ne kerää sinusta henkilökohtaisia tietoja.</w:t>
            </w:r>
          </w:p>
          <w:p w:rsidR="00000000" w:rsidDel="00000000" w:rsidP="00000000" w:rsidRDefault="00000000" w:rsidRPr="00000000" w14:paraId="00000126">
            <w:pPr>
              <w:spacing w:after="240" w:before="240" w:lineRule="auto"/>
              <w:jc w:val="both"/>
              <w:rPr/>
            </w:pPr>
            <w:r w:rsidDel="00000000" w:rsidR="00000000" w:rsidRPr="00000000">
              <w:rPr>
                <w:rtl w:val="0"/>
              </w:rPr>
              <w:t xml:space="preserve">Analytiikkaevästeet</w:t>
            </w:r>
          </w:p>
          <w:p w:rsidR="00000000" w:rsidDel="00000000" w:rsidP="00000000" w:rsidRDefault="00000000" w:rsidRPr="00000000" w14:paraId="00000127">
            <w:pPr>
              <w:spacing w:after="240" w:before="240" w:lineRule="auto"/>
              <w:jc w:val="both"/>
              <w:rPr/>
            </w:pPr>
            <w:r w:rsidDel="00000000" w:rsidR="00000000" w:rsidRPr="00000000">
              <w:rPr>
                <w:rtl w:val="0"/>
              </w:rPr>
              <w:t xml:space="preserve">Analytiikkaevästeet valvovat sitä, miten käyttäjät pääsivät sivustolle, miten he ovat vuorovaikutuksessa sen kanssa ja liikkuvat siellä. Nämä evästeet kertovat meille, mitkä sivuston ominaisuudet toimivat parhaiten ja mitä sivuston ominaisuuksia voidaan parantaa.</w:t>
            </w:r>
          </w:p>
          <w:p w:rsidR="00000000" w:rsidDel="00000000" w:rsidP="00000000" w:rsidRDefault="00000000" w:rsidRPr="00000000" w14:paraId="00000128">
            <w:pPr>
              <w:spacing w:after="240" w:before="240" w:lineRule="auto"/>
              <w:jc w:val="both"/>
              <w:rPr/>
            </w:pPr>
            <w:r w:rsidDel="00000000" w:rsidR="00000000" w:rsidRPr="00000000">
              <w:rPr>
                <w:rtl w:val="0"/>
              </w:rPr>
            </w:r>
          </w:p>
          <w:p w:rsidR="00000000" w:rsidDel="00000000" w:rsidP="00000000" w:rsidRDefault="00000000" w:rsidRPr="00000000" w14:paraId="00000129">
            <w:pPr>
              <w:spacing w:after="240" w:before="240" w:lineRule="auto"/>
              <w:jc w:val="both"/>
              <w:rPr>
                <w:rFonts w:ascii="Calibri" w:cs="Calibri" w:eastAsia="Calibri" w:hAnsi="Calibri"/>
                <w:sz w:val="22"/>
                <w:szCs w:val="22"/>
              </w:rPr>
            </w:pPr>
            <w:r w:rsidDel="00000000" w:rsidR="00000000" w:rsidRPr="00000000">
              <w:rPr>
                <w:rtl w:val="0"/>
              </w:rPr>
              <w:t xml:space="preserve">Evästeemme</w:t>
            </w:r>
            <w:r w:rsidDel="00000000" w:rsidR="00000000" w:rsidRPr="00000000">
              <w:rPr>
                <w:rtl w:val="0"/>
              </w:rPr>
            </w:r>
          </w:p>
          <w:p w:rsidR="00000000" w:rsidDel="00000000" w:rsidP="00000000" w:rsidRDefault="00000000" w:rsidRPr="00000000" w14:paraId="0000012A">
            <w:pPr>
              <w:spacing w:after="240" w:before="240" w:lineRule="auto"/>
              <w:jc w:val="both"/>
              <w:rPr>
                <w:rFonts w:ascii="Calibri" w:cs="Calibri" w:eastAsia="Calibri" w:hAnsi="Calibri"/>
                <w:sz w:val="22"/>
                <w:szCs w:val="22"/>
              </w:rPr>
            </w:pPr>
            <w:r w:rsidDel="00000000" w:rsidR="00000000" w:rsidRPr="00000000">
              <w:rPr>
                <w:rtl w:val="0"/>
              </w:rPr>
              <w:t xml:space="preserve">Evästeemme ovat "ensimmäisen osapuolen evästeitä", ja ne voivat olla joko pysyviä tai väliaikaisia. Nämä ovat välttämättömiä evästeitä, joita ilman sivusto ei toimi kunnolla tai pysty tarjoamaan tiettyjä ominaisuuksia ja toimintoja. Jotkut näistä voidaan poistaa manuaalisesti käytöstä selaimessasi, mutta ne voivat vaikuttaa sivuston toimintaan.</w:t>
            </w:r>
            <w:r w:rsidDel="00000000" w:rsidR="00000000" w:rsidRPr="00000000">
              <w:rPr>
                <w:rtl w:val="0"/>
              </w:rPr>
            </w:r>
          </w:p>
          <w:p w:rsidR="00000000" w:rsidDel="00000000" w:rsidP="00000000" w:rsidRDefault="00000000" w:rsidRPr="00000000" w14:paraId="0000012B">
            <w:pPr>
              <w:spacing w:after="240" w:before="240" w:lineRule="auto"/>
              <w:jc w:val="both"/>
              <w:rPr>
                <w:rFonts w:ascii="Calibri" w:cs="Calibri" w:eastAsia="Calibri" w:hAnsi="Calibri"/>
                <w:sz w:val="22"/>
                <w:szCs w:val="22"/>
              </w:rPr>
            </w:pPr>
            <w:r w:rsidDel="00000000" w:rsidR="00000000" w:rsidRPr="00000000">
              <w:rPr>
                <w:rtl w:val="0"/>
              </w:rPr>
              <w:t xml:space="preserve">Personointievästeet</w:t>
            </w:r>
            <w:r w:rsidDel="00000000" w:rsidR="00000000" w:rsidRPr="00000000">
              <w:rPr>
                <w:rtl w:val="0"/>
              </w:rPr>
            </w:r>
          </w:p>
          <w:p w:rsidR="00000000" w:rsidDel="00000000" w:rsidP="00000000" w:rsidRDefault="00000000" w:rsidRPr="00000000" w14:paraId="0000012C">
            <w:pPr>
              <w:spacing w:after="240" w:before="240" w:lineRule="auto"/>
              <w:jc w:val="both"/>
              <w:rPr>
                <w:rFonts w:ascii="Calibri" w:cs="Calibri" w:eastAsia="Calibri" w:hAnsi="Calibri"/>
                <w:sz w:val="22"/>
                <w:szCs w:val="22"/>
              </w:rPr>
            </w:pPr>
            <w:r w:rsidDel="00000000" w:rsidR="00000000" w:rsidRPr="00000000">
              <w:rPr>
                <w:rtl w:val="0"/>
              </w:rPr>
              <w:t xml:space="preserve">Oersonointisevästeitä käytetään tunnistamaan toistuvia kävijöitä sivustolla. Käytämme näitä evästeitä tallentamaan selaushistoriasi, käyttämäsi sivut sekä asetuksesi ja mieltymyksesi aina, kun vierailet sivustolla.</w:t>
            </w:r>
            <w:r w:rsidDel="00000000" w:rsidR="00000000" w:rsidRPr="00000000">
              <w:rPr>
                <w:rtl w:val="0"/>
              </w:rPr>
            </w:r>
          </w:p>
          <w:p w:rsidR="00000000" w:rsidDel="00000000" w:rsidP="00000000" w:rsidRDefault="00000000" w:rsidRPr="00000000" w14:paraId="0000012D">
            <w:pPr>
              <w:spacing w:after="240" w:before="240" w:lineRule="auto"/>
              <w:jc w:val="both"/>
              <w:rPr>
                <w:rFonts w:ascii="Calibri" w:cs="Calibri" w:eastAsia="Calibri" w:hAnsi="Calibri"/>
                <w:sz w:val="22"/>
                <w:szCs w:val="22"/>
              </w:rPr>
            </w:pPr>
            <w:r w:rsidDel="00000000" w:rsidR="00000000" w:rsidRPr="00000000">
              <w:rPr>
                <w:rtl w:val="0"/>
              </w:rPr>
              <w:t xml:space="preserve">Tietoturvaevästeet</w:t>
            </w:r>
            <w:r w:rsidDel="00000000" w:rsidR="00000000" w:rsidRPr="00000000">
              <w:rPr>
                <w:rtl w:val="0"/>
              </w:rPr>
            </w:r>
          </w:p>
          <w:p w:rsidR="00000000" w:rsidDel="00000000" w:rsidP="00000000" w:rsidRDefault="00000000" w:rsidRPr="00000000" w14:paraId="0000012E">
            <w:pPr>
              <w:spacing w:after="240" w:before="240" w:lineRule="auto"/>
              <w:jc w:val="both"/>
              <w:rPr>
                <w:rFonts w:ascii="Calibri" w:cs="Calibri" w:eastAsia="Calibri" w:hAnsi="Calibri"/>
                <w:sz w:val="22"/>
                <w:szCs w:val="22"/>
              </w:rPr>
            </w:pPr>
            <w:r w:rsidDel="00000000" w:rsidR="00000000" w:rsidRPr="00000000">
              <w:rPr>
                <w:rtl w:val="0"/>
              </w:rPr>
              <w:t xml:space="preserve">Tietoturvaevästeet auttavat tunnistamaan ja estämään tietoturvariskejä. Käytämme näitä evästeitä käyttäjien todentamiseen ja käyttäjätietojen suojaamiseen luvattomilta osapuolilta.</w:t>
            </w:r>
            <w:r w:rsidDel="00000000" w:rsidR="00000000" w:rsidRPr="00000000">
              <w:rPr>
                <w:rtl w:val="0"/>
              </w:rPr>
            </w:r>
          </w:p>
          <w:p w:rsidR="00000000" w:rsidDel="00000000" w:rsidP="00000000" w:rsidRDefault="00000000" w:rsidRPr="00000000" w14:paraId="0000012F">
            <w:pPr>
              <w:spacing w:after="240" w:before="240" w:lineRule="auto"/>
              <w:jc w:val="both"/>
              <w:rPr>
                <w:rFonts w:ascii="Calibri" w:cs="Calibri" w:eastAsia="Calibri" w:hAnsi="Calibri"/>
                <w:sz w:val="22"/>
                <w:szCs w:val="22"/>
              </w:rPr>
            </w:pPr>
            <w:r w:rsidDel="00000000" w:rsidR="00000000" w:rsidRPr="00000000">
              <w:rPr>
                <w:rtl w:val="0"/>
              </w:rPr>
              <w:t xml:space="preserve">Sivustonhallintaevästeet</w:t>
            </w:r>
            <w:r w:rsidDel="00000000" w:rsidR="00000000" w:rsidRPr="00000000">
              <w:rPr>
                <w:rtl w:val="0"/>
              </w:rPr>
            </w:r>
          </w:p>
          <w:p w:rsidR="00000000" w:rsidDel="00000000" w:rsidP="00000000" w:rsidRDefault="00000000" w:rsidRPr="00000000" w14:paraId="00000130">
            <w:pPr>
              <w:spacing w:after="240" w:before="240" w:lineRule="auto"/>
              <w:jc w:val="both"/>
              <w:rPr>
                <w:rFonts w:ascii="Calibri" w:cs="Calibri" w:eastAsia="Calibri" w:hAnsi="Calibri"/>
                <w:sz w:val="22"/>
                <w:szCs w:val="22"/>
              </w:rPr>
            </w:pPr>
            <w:r w:rsidDel="00000000" w:rsidR="00000000" w:rsidRPr="00000000">
              <w:rPr>
                <w:rtl w:val="0"/>
              </w:rPr>
              <w:t xml:space="preserve">Sivustonhallintaevästeitä käytetään ylläpitämään henkilöllisyyttäsi tai istuntoasi sivustolla, jotta et kirjaudu ulos yllättäen ja kaikki antamasi tiedot säilytetään sivulta toiselle. Näitä evästeitä ei voi poistaa käytöstä erikseen, mutta voit poistaa kaikkien evästeiden käytön selaimessasi.</w:t>
            </w:r>
            <w:r w:rsidDel="00000000" w:rsidR="00000000" w:rsidRPr="00000000">
              <w:rPr>
                <w:rtl w:val="0"/>
              </w:rPr>
            </w:r>
          </w:p>
          <w:p w:rsidR="00000000" w:rsidDel="00000000" w:rsidP="00000000" w:rsidRDefault="00000000" w:rsidRPr="00000000" w14:paraId="00000131">
            <w:pPr>
              <w:spacing w:after="240" w:before="240" w:lineRule="auto"/>
              <w:jc w:val="both"/>
              <w:rPr>
                <w:rFonts w:ascii="Calibri" w:cs="Calibri" w:eastAsia="Calibri" w:hAnsi="Calibri"/>
                <w:sz w:val="22"/>
                <w:szCs w:val="22"/>
              </w:rPr>
            </w:pPr>
            <w:r w:rsidDel="00000000" w:rsidR="00000000" w:rsidRPr="00000000">
              <w:rPr>
                <w:rtl w:val="0"/>
              </w:rPr>
              <w:t xml:space="preserve">Kolmannen osapuolen evästeet</w:t>
            </w:r>
            <w:r w:rsidDel="00000000" w:rsidR="00000000" w:rsidRPr="00000000">
              <w:rPr>
                <w:rtl w:val="0"/>
              </w:rPr>
            </w:r>
          </w:p>
          <w:p w:rsidR="00000000" w:rsidDel="00000000" w:rsidP="00000000" w:rsidRDefault="00000000" w:rsidRPr="00000000" w14:paraId="00000132">
            <w:pPr>
              <w:spacing w:after="240" w:before="240" w:lineRule="auto"/>
              <w:jc w:val="both"/>
              <w:rPr>
                <w:rFonts w:ascii="Calibri" w:cs="Calibri" w:eastAsia="Calibri" w:hAnsi="Calibri"/>
                <w:sz w:val="22"/>
                <w:szCs w:val="22"/>
              </w:rPr>
            </w:pPr>
            <w:r w:rsidDel="00000000" w:rsidR="00000000" w:rsidRPr="00000000">
              <w:rPr>
                <w:rtl w:val="0"/>
              </w:rPr>
              <w:t xml:space="preserve">Kolmannen osapuolen evästeet voivat olla tietokoneellasi, kun vierailet yritysten sivustoilla, jotka tarjoavat tiettyjä tarjoamiamme palveluita. Näiden evästeiden avulla kolmannet osapuolet voivat kerätä ja seurata tiettyjä tietoja sinusta. Nämä evästeet voidaan poistaa manuaalisesti käytöstä selaimessasi.</w:t>
            </w:r>
            <w:r w:rsidDel="00000000" w:rsidR="00000000" w:rsidRPr="00000000">
              <w:rPr>
                <w:rtl w:val="0"/>
              </w:rPr>
            </w:r>
          </w:p>
          <w:p w:rsidR="00000000" w:rsidDel="00000000" w:rsidP="00000000" w:rsidRDefault="00000000" w:rsidRPr="00000000" w14:paraId="00000133">
            <w:pPr>
              <w:spacing w:after="240" w:before="240" w:lineRule="auto"/>
              <w:jc w:val="both"/>
              <w:rPr>
                <w:rFonts w:ascii="Calibri" w:cs="Calibri" w:eastAsia="Calibri" w:hAnsi="Calibri"/>
                <w:sz w:val="22"/>
                <w:szCs w:val="22"/>
              </w:rPr>
            </w:pPr>
            <w:r w:rsidDel="00000000" w:rsidR="00000000" w:rsidRPr="00000000">
              <w:rPr>
                <w:rtl w:val="0"/>
              </w:rPr>
              <w:t xml:space="preserve">[Muu]</w:t>
            </w:r>
            <w:r w:rsidDel="00000000" w:rsidR="00000000" w:rsidRPr="00000000">
              <w:rPr>
                <w:rtl w:val="0"/>
              </w:rPr>
            </w:r>
          </w:p>
          <w:p w:rsidR="00000000" w:rsidDel="00000000" w:rsidP="00000000" w:rsidRDefault="00000000" w:rsidRPr="00000000" w14:paraId="00000134">
            <w:pPr>
              <w:spacing w:after="240" w:before="240" w:lineRule="auto"/>
              <w:jc w:val="both"/>
              <w:rPr>
                <w:rFonts w:ascii="Calibri" w:cs="Calibri" w:eastAsia="Calibri" w:hAnsi="Calibri"/>
                <w:sz w:val="22"/>
                <w:szCs w:val="22"/>
              </w:rPr>
            </w:pPr>
            <w:r w:rsidDel="00000000" w:rsidR="00000000" w:rsidRPr="00000000">
              <w:rPr>
                <w:rtl w:val="0"/>
              </w:rPr>
              <w:t xml:space="preserve">[Muu]</w:t>
            </w:r>
            <w:r w:rsidDel="00000000" w:rsidR="00000000" w:rsidRPr="00000000">
              <w:rPr>
                <w:rtl w:val="0"/>
              </w:rPr>
            </w:r>
          </w:p>
          <w:p w:rsidR="00000000" w:rsidDel="00000000" w:rsidP="00000000" w:rsidRDefault="00000000" w:rsidRPr="00000000" w14:paraId="00000135">
            <w:pPr>
              <w:spacing w:after="240" w:before="240" w:lineRule="auto"/>
              <w:jc w:val="both"/>
              <w:rPr>
                <w:rFonts w:ascii="Calibri" w:cs="Calibri" w:eastAsia="Calibri" w:hAnsi="Calibri"/>
                <w:sz w:val="22"/>
                <w:szCs w:val="22"/>
              </w:rPr>
            </w:pPr>
            <w:r w:rsidDel="00000000" w:rsidR="00000000" w:rsidRPr="00000000">
              <w:rPr>
                <w:rtl w:val="0"/>
              </w:rPr>
              <w:t xml:space="preserve">EVÄSTEIDEN HALLINTA</w:t>
            </w:r>
            <w:r w:rsidDel="00000000" w:rsidR="00000000" w:rsidRPr="00000000">
              <w:rPr>
                <w:rtl w:val="0"/>
              </w:rPr>
            </w:r>
          </w:p>
          <w:p w:rsidR="00000000" w:rsidDel="00000000" w:rsidP="00000000" w:rsidRDefault="00000000" w:rsidRPr="00000000" w14:paraId="00000136">
            <w:pPr>
              <w:spacing w:after="240" w:before="240" w:lineRule="auto"/>
              <w:jc w:val="both"/>
              <w:rPr/>
            </w:pPr>
            <w:r w:rsidDel="00000000" w:rsidR="00000000" w:rsidRPr="00000000">
              <w:rPr>
                <w:rtl w:val="0"/>
              </w:rPr>
              <w:t xml:space="preserve">Useimmat selaimet on asetettu hyväksymään evästeet oletuksena. Voit kuitenkin poistaa tai hylätä evästeet selaimesi asetuksissa. Huomaa, että tällaiset toimet voivat vaikuttaa sivuston saatavuuteen ja toimivuuteen.</w:t>
            </w:r>
          </w:p>
          <w:p w:rsidR="00000000" w:rsidDel="00000000" w:rsidP="00000000" w:rsidRDefault="00000000" w:rsidRPr="00000000" w14:paraId="00000137">
            <w:pPr>
              <w:spacing w:after="240" w:before="240" w:lineRule="auto"/>
              <w:jc w:val="both"/>
              <w:rPr/>
            </w:pPr>
            <w:r w:rsidDel="00000000" w:rsidR="00000000" w:rsidRPr="00000000">
              <w:rPr>
                <w:rtl w:val="0"/>
              </w:rPr>
              <w:t xml:space="preserve">Jos haluat lisätietoja evästeiden hallinnasta, tarkista selaimesi tai laitteesi asetuksista, miten voit hallita tai hylätä evästeitä, tai käy selaimesi verkkosivustolla.</w:t>
            </w:r>
          </w:p>
          <w:p w:rsidR="00000000" w:rsidDel="00000000" w:rsidP="00000000" w:rsidRDefault="00000000" w:rsidRPr="00000000" w14:paraId="00000138">
            <w:pPr>
              <w:spacing w:after="240" w:before="240" w:lineRule="auto"/>
              <w:jc w:val="both"/>
              <w:rPr>
                <w:rFonts w:ascii="Calibri" w:cs="Calibri" w:eastAsia="Calibri" w:hAnsi="Calibri"/>
                <w:sz w:val="22"/>
                <w:szCs w:val="22"/>
              </w:rPr>
            </w:pPr>
            <w:r w:rsidDel="00000000" w:rsidR="00000000" w:rsidRPr="00000000">
              <w:rPr>
                <w:rtl w:val="0"/>
              </w:rPr>
              <w:t xml:space="preserve">MUUT SEURANTATEKNIIKAT</w:t>
            </w:r>
            <w:r w:rsidDel="00000000" w:rsidR="00000000" w:rsidRPr="00000000">
              <w:rPr>
                <w:rtl w:val="0"/>
              </w:rPr>
            </w:r>
          </w:p>
          <w:p w:rsidR="00000000" w:rsidDel="00000000" w:rsidP="00000000" w:rsidRDefault="00000000" w:rsidRPr="00000000" w14:paraId="00000139">
            <w:pPr>
              <w:spacing w:after="240" w:before="240" w:lineRule="auto"/>
              <w:jc w:val="both"/>
              <w:rPr>
                <w:rFonts w:ascii="Calibri" w:cs="Calibri" w:eastAsia="Calibri" w:hAnsi="Calibri"/>
                <w:sz w:val="22"/>
                <w:szCs w:val="22"/>
              </w:rPr>
            </w:pPr>
            <w:r w:rsidDel="00000000" w:rsidR="00000000" w:rsidRPr="00000000">
              <w:rPr>
                <w:rtl w:val="0"/>
              </w:rPr>
              <w:t xml:space="preserve">Evästeiden lisäksi voimme käyttää Web-majakoita, pikselitunnisteita ja muita seurantatekniikoita sivustolla sen mukauttamiseksi ja käyttökokemuksesi parantamiseksi. "Verkkomajakka" tai "pikselitunniste" on pieni esine tai kuva, joka on upotettu verkkosivulle tai sähköpostiviestiin. Niitä käytetään seuraamaan käyttäjien lukumäärää, jotka ovat vierailleet tietyillä sivuilla ja katsoneet sähköpostiviestejä, ja ne hankkivat muita tilastotietoja. Ne keräävät vain rajoitetun määrän tietoja, kuten evästeen numeron, sivun tai sähköpostin katseluajan ja -päivän sekä kuvauksen sivusta tai sähköpostista. Verkkomajakoita ja pikselitunnisteita ei voi hylätä. Voit kuitenkin rajoittaa niiden käyttöä hallitsemalla niiden kanssa vuorovaikutuksessa olevia evästeitä.</w:t>
            </w:r>
            <w:r w:rsidDel="00000000" w:rsidR="00000000" w:rsidRPr="00000000">
              <w:rPr>
                <w:rtl w:val="0"/>
              </w:rPr>
            </w:r>
          </w:p>
          <w:p w:rsidR="00000000" w:rsidDel="00000000" w:rsidP="00000000" w:rsidRDefault="00000000" w:rsidRPr="00000000" w14:paraId="0000013A">
            <w:pPr>
              <w:spacing w:after="240" w:before="240" w:lineRule="auto"/>
              <w:jc w:val="both"/>
              <w:rPr>
                <w:rFonts w:ascii="Calibri" w:cs="Calibri" w:eastAsia="Calibri" w:hAnsi="Calibri"/>
                <w:sz w:val="22"/>
                <w:szCs w:val="22"/>
              </w:rPr>
            </w:pPr>
            <w:r w:rsidDel="00000000" w:rsidR="00000000" w:rsidRPr="00000000">
              <w:rPr>
                <w:rtl w:val="0"/>
              </w:rPr>
              <w:t xml:space="preserve">TIETOSUOJAKÄYTÄNTÖ</w:t>
            </w:r>
            <w:r w:rsidDel="00000000" w:rsidR="00000000" w:rsidRPr="00000000">
              <w:rPr>
                <w:rtl w:val="0"/>
              </w:rPr>
            </w:r>
          </w:p>
          <w:p w:rsidR="00000000" w:rsidDel="00000000" w:rsidP="00000000" w:rsidRDefault="00000000" w:rsidRPr="00000000" w14:paraId="0000013B">
            <w:pPr>
              <w:spacing w:after="240" w:before="240" w:lineRule="auto"/>
              <w:jc w:val="both"/>
              <w:rPr>
                <w:rFonts w:ascii="Calibri" w:cs="Calibri" w:eastAsia="Calibri" w:hAnsi="Calibri"/>
                <w:sz w:val="22"/>
                <w:szCs w:val="22"/>
              </w:rPr>
            </w:pPr>
            <w:r w:rsidDel="00000000" w:rsidR="00000000" w:rsidRPr="00000000">
              <w:rPr>
                <w:rtl w:val="0"/>
              </w:rPr>
              <w:t xml:space="preserve">Lisätietoja evästeiden ja muiden seurantatekniikoiden keräämien tietojen käyttämisestä on tietosuojakäytännössämme [KLIKKAA TÄSTÄ]/julkaistu sivustolla. Tämä evästekäytäntö on osa tietosuojakäytäntöämme ja sisältyy siihen. Käyttämällä sivustoa sitoudut noudattamaan tätä evästekäytäntöä ja tietosuojakäytäntöämme.</w:t>
            </w:r>
            <w:r w:rsidDel="00000000" w:rsidR="00000000" w:rsidRPr="00000000">
              <w:rPr>
                <w:rtl w:val="0"/>
              </w:rPr>
            </w:r>
          </w:p>
          <w:p w:rsidR="00000000" w:rsidDel="00000000" w:rsidP="00000000" w:rsidRDefault="00000000" w:rsidRPr="00000000" w14:paraId="0000013C">
            <w:pPr>
              <w:spacing w:after="240" w:before="240" w:lineRule="auto"/>
              <w:jc w:val="both"/>
              <w:rPr>
                <w:rFonts w:ascii="Calibri" w:cs="Calibri" w:eastAsia="Calibri" w:hAnsi="Calibri"/>
                <w:sz w:val="22"/>
                <w:szCs w:val="22"/>
              </w:rPr>
            </w:pPr>
            <w:r w:rsidDel="00000000" w:rsidR="00000000" w:rsidRPr="00000000">
              <w:rPr>
                <w:rtl w:val="0"/>
              </w:rPr>
              <w:t xml:space="preserve">OTA MEIHIN YHTEYTTÄ</w:t>
            </w:r>
            <w:r w:rsidDel="00000000" w:rsidR="00000000" w:rsidRPr="00000000">
              <w:rPr>
                <w:rtl w:val="0"/>
              </w:rPr>
            </w:r>
          </w:p>
          <w:p w:rsidR="00000000" w:rsidDel="00000000" w:rsidP="00000000" w:rsidRDefault="00000000" w:rsidRPr="00000000" w14:paraId="0000013D">
            <w:pPr>
              <w:spacing w:after="240" w:before="240" w:lineRule="auto"/>
              <w:jc w:val="both"/>
              <w:rPr>
                <w:rFonts w:ascii="Calibri" w:cs="Calibri" w:eastAsia="Calibri" w:hAnsi="Calibri"/>
                <w:sz w:val="22"/>
                <w:szCs w:val="22"/>
              </w:rPr>
            </w:pPr>
            <w:r w:rsidDel="00000000" w:rsidR="00000000" w:rsidRPr="00000000">
              <w:rPr>
                <w:rtl w:val="0"/>
              </w:rPr>
              <w:t xml:space="preserve">Jos sinulla on kysymyksiä tai kommentteja tästä evästekäytännöstä, ota meihin yhteyttä osoitteessa:</w:t>
            </w:r>
            <w:r w:rsidDel="00000000" w:rsidR="00000000" w:rsidRPr="00000000">
              <w:rPr>
                <w:rtl w:val="0"/>
              </w:rPr>
            </w:r>
          </w:p>
          <w:p w:rsidR="00000000" w:rsidDel="00000000" w:rsidP="00000000" w:rsidRDefault="00000000" w:rsidRPr="00000000" w14:paraId="0000013E">
            <w:pPr>
              <w:spacing w:after="240" w:before="240" w:lineRule="auto"/>
              <w:jc w:val="both"/>
              <w:rPr/>
            </w:pPr>
            <w:r w:rsidDel="00000000" w:rsidR="00000000" w:rsidRPr="00000000">
              <w:rPr>
                <w:rtl w:val="0"/>
              </w:rPr>
              <w:t xml:space="preserve">[Yrityksen nimi]</w:t>
            </w:r>
          </w:p>
          <w:p w:rsidR="00000000" w:rsidDel="00000000" w:rsidP="00000000" w:rsidRDefault="00000000" w:rsidRPr="00000000" w14:paraId="0000013F">
            <w:pPr>
              <w:spacing w:after="240" w:before="240" w:lineRule="auto"/>
              <w:jc w:val="both"/>
              <w:rPr/>
            </w:pPr>
            <w:r w:rsidDel="00000000" w:rsidR="00000000" w:rsidRPr="00000000">
              <w:rPr>
                <w:rtl w:val="0"/>
              </w:rPr>
              <w:t xml:space="preserve">[Katuosoite]</w:t>
            </w:r>
          </w:p>
          <w:p w:rsidR="00000000" w:rsidDel="00000000" w:rsidP="00000000" w:rsidRDefault="00000000" w:rsidRPr="00000000" w14:paraId="00000140">
            <w:pPr>
              <w:spacing w:after="240" w:before="240" w:lineRule="auto"/>
              <w:jc w:val="both"/>
              <w:rPr/>
            </w:pPr>
            <w:r w:rsidDel="00000000" w:rsidR="00000000" w:rsidRPr="00000000">
              <w:rPr>
                <w:rtl w:val="0"/>
              </w:rPr>
              <w:t xml:space="preserve">[Kaupungin tai osavaltion postinumero]</w:t>
            </w:r>
          </w:p>
          <w:p w:rsidR="00000000" w:rsidDel="00000000" w:rsidP="00000000" w:rsidRDefault="00000000" w:rsidRPr="00000000" w14:paraId="00000141">
            <w:pPr>
              <w:spacing w:after="240" w:before="240" w:lineRule="auto"/>
              <w:jc w:val="both"/>
              <w:rPr/>
            </w:pPr>
            <w:r w:rsidDel="00000000" w:rsidR="00000000" w:rsidRPr="00000000">
              <w:rPr>
                <w:rtl w:val="0"/>
              </w:rPr>
              <w:t xml:space="preserve">[Puhelinnumero]</w:t>
            </w:r>
          </w:p>
          <w:p w:rsidR="00000000" w:rsidDel="00000000" w:rsidP="00000000" w:rsidRDefault="00000000" w:rsidRPr="00000000" w14:paraId="00000142">
            <w:pPr>
              <w:spacing w:after="240" w:before="240" w:lineRule="auto"/>
              <w:jc w:val="both"/>
              <w:rPr/>
            </w:pPr>
            <w:r w:rsidDel="00000000" w:rsidR="00000000" w:rsidRPr="00000000">
              <w:rPr>
                <w:rtl w:val="0"/>
              </w:rPr>
              <w:t xml:space="preserve">[Faksinumero]</w:t>
            </w:r>
          </w:p>
          <w:p w:rsidR="00000000" w:rsidDel="00000000" w:rsidP="00000000" w:rsidRDefault="00000000" w:rsidRPr="00000000" w14:paraId="00000143">
            <w:pPr>
              <w:spacing w:after="240" w:before="240" w:lineRule="auto"/>
              <w:jc w:val="both"/>
              <w:rPr/>
            </w:pPr>
            <w:r w:rsidDel="00000000" w:rsidR="00000000" w:rsidRPr="00000000">
              <w:rPr>
                <w:rtl w:val="0"/>
              </w:rPr>
              <w:t xml:space="preserve">[Sähköposti]</w:t>
            </w:r>
          </w:p>
          <w:p w:rsidR="00000000" w:rsidDel="00000000" w:rsidP="00000000" w:rsidRDefault="00000000" w:rsidRPr="00000000" w14:paraId="00000144">
            <w:pPr>
              <w:spacing w:after="240" w:before="240" w:lineRule="auto"/>
              <w:jc w:val="both"/>
              <w:rPr/>
            </w:pPr>
            <w:r w:rsidDel="00000000" w:rsidR="00000000" w:rsidRPr="00000000">
              <w:rPr>
                <w:rtl w:val="0"/>
              </w:rPr>
            </w:r>
          </w:p>
          <w:p w:rsidR="00000000" w:rsidDel="00000000" w:rsidP="00000000" w:rsidRDefault="00000000" w:rsidRPr="00000000" w14:paraId="00000145">
            <w:pPr>
              <w:spacing w:after="240" w:befor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6">
            <w:pPr>
              <w:spacing w:after="240" w:before="240" w:lineRule="auto"/>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47">
      <w:pPr>
        <w:spacing w:after="240" w:before="24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8">
      <w:pPr>
        <w:keepNext w:val="0"/>
        <w:keepLines w:val="0"/>
        <w:widowControl w:val="1"/>
        <w:pBdr>
          <w:top w:color="00c6bb" w:space="0" w:sz="24" w:val="single"/>
          <w:left w:color="00c6bb" w:space="0" w:sz="24" w:val="single"/>
          <w:bottom w:color="00c6bb" w:space="0" w:sz="24" w:val="single"/>
          <w:right w:color="00c6bb" w:space="0" w:sz="24" w:val="single"/>
          <w:between w:space="0" w:sz="0" w:val="nil"/>
        </w:pBdr>
        <w:shd w:fill="00c6bb" w:val="clear"/>
        <w:spacing w:after="0" w:before="100" w:line="276" w:lineRule="auto"/>
        <w:ind w:left="0" w:right="0" w:firstLine="0"/>
        <w:jc w:val="both"/>
        <w:rPr>
          <w:rFonts w:ascii="Calibri" w:cs="Calibri" w:eastAsia="Calibri" w:hAnsi="Calibri"/>
          <w:b w:val="0"/>
          <w:i w:val="0"/>
          <w:smallCaps w:val="1"/>
          <w:strike w:val="0"/>
          <w:color w:val="ffffff"/>
          <w:sz w:val="22"/>
          <w:szCs w:val="22"/>
          <w:u w:val="none"/>
          <w:shd w:fill="auto" w:val="clear"/>
          <w:vertAlign w:val="baseline"/>
        </w:rPr>
      </w:pPr>
      <w:r w:rsidDel="00000000" w:rsidR="00000000" w:rsidRPr="00000000">
        <w:rPr>
          <w:smallCaps w:val="1"/>
          <w:color w:val="ffffff"/>
          <w:sz w:val="22"/>
          <w:szCs w:val="22"/>
          <w:rtl w:val="0"/>
        </w:rPr>
        <w:t xml:space="preserve">sosiaalisen median nettietiketti ja varainhankinnan  viestit sosiaalisessa mediassa</w:t>
      </w:r>
      <w:r w:rsidDel="00000000" w:rsidR="00000000" w:rsidRPr="00000000">
        <w:rPr>
          <w:rtl w:val="0"/>
        </w:rPr>
      </w:r>
    </w:p>
    <w:p w:rsidR="00000000" w:rsidDel="00000000" w:rsidP="00000000" w:rsidRDefault="00000000" w:rsidRPr="00000000" w14:paraId="00000149">
      <w:pPr>
        <w:spacing w:after="60" w:before="6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A">
      <w:pPr>
        <w:spacing w:after="60" w:before="60" w:line="240" w:lineRule="auto"/>
        <w:jc w:val="both"/>
        <w:rPr>
          <w:sz w:val="22"/>
          <w:szCs w:val="22"/>
        </w:rPr>
      </w:pPr>
      <w:r w:rsidDel="00000000" w:rsidR="00000000" w:rsidRPr="00000000">
        <w:rPr>
          <w:sz w:val="22"/>
          <w:szCs w:val="22"/>
          <w:rtl w:val="0"/>
        </w:rPr>
        <w:t xml:space="preserve">Koska miljoonat ihmiset ovat aktiivisia sosiaalisen median alustoilla päivittäin ympäri maailmaa, käyttäjien on noudatettava käytösetikettejä vuorovaikutuksessa. </w:t>
      </w:r>
      <w:r w:rsidDel="00000000" w:rsidR="00000000" w:rsidRPr="00000000">
        <w:rPr>
          <w:sz w:val="22"/>
          <w:szCs w:val="22"/>
          <w:highlight w:val="white"/>
          <w:rtl w:val="0"/>
        </w:rPr>
        <w:t xml:space="preserve">On tärkeää säilyttää sama etiketti sosiaalisessa mediassa kuin vuorovaikutuksessa kasvokkain ihmisten kanssa.</w:t>
      </w:r>
      <w:r w:rsidDel="00000000" w:rsidR="00000000" w:rsidRPr="00000000">
        <w:rPr>
          <w:rtl w:val="0"/>
        </w:rPr>
      </w:r>
    </w:p>
    <w:p w:rsidR="00000000" w:rsidDel="00000000" w:rsidP="00000000" w:rsidRDefault="00000000" w:rsidRPr="00000000" w14:paraId="0000014B">
      <w:pPr>
        <w:spacing w:after="60" w:before="60" w:line="240" w:lineRule="auto"/>
        <w:jc w:val="both"/>
        <w:rPr>
          <w:sz w:val="22"/>
          <w:szCs w:val="22"/>
        </w:rPr>
      </w:pPr>
      <w:r w:rsidDel="00000000" w:rsidR="00000000" w:rsidRPr="00000000">
        <w:rPr>
          <w:sz w:val="22"/>
          <w:szCs w:val="22"/>
          <w:rtl w:val="0"/>
        </w:rPr>
        <w:t xml:space="preserve">Vaikka sosiaalisen median vuorovaikutusta pidetään paljon vähemmän henkilökohtaisena viestintämuotona, on yhtä tärkeää kunnioittaa ja arvostaa muita online-käyttäjiä. On tiettyjä käyttäytymismalleja, joita sinun tulee välttää, ja toisia, jotka sinun tulee aina pitää mielessä, kun olet vuorovaikutuksessa sosiaalisessa mediassa. Koska kansalaisjärjestöt kommunikoivat myös lahjoittajiensa kanssa sosiaalisessa mediassa, nämä arvot ovat heille myös tärkeitä.</w:t>
      </w:r>
    </w:p>
    <w:p w:rsidR="00000000" w:rsidDel="00000000" w:rsidP="00000000" w:rsidRDefault="00000000" w:rsidRPr="00000000" w14:paraId="0000014C">
      <w:pPr>
        <w:spacing w:after="60" w:before="60" w:line="240" w:lineRule="auto"/>
        <w:jc w:val="both"/>
        <w:rPr>
          <w:sz w:val="22"/>
          <w:szCs w:val="22"/>
        </w:rPr>
      </w:pPr>
      <w:r w:rsidDel="00000000" w:rsidR="00000000" w:rsidRPr="00000000">
        <w:rPr>
          <w:rtl w:val="0"/>
        </w:rPr>
      </w:r>
    </w:p>
    <w:p w:rsidR="00000000" w:rsidDel="00000000" w:rsidP="00000000" w:rsidRDefault="00000000" w:rsidRPr="00000000" w14:paraId="0000014D">
      <w:pPr>
        <w:spacing w:after="60" w:before="6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6012180" cy="4090670"/>
            <wp:effectExtent b="0" l="0" r="0" t="0"/>
            <wp:docPr id="41" name="image8.jpg"/>
            <a:graphic>
              <a:graphicData uri="http://schemas.openxmlformats.org/drawingml/2006/picture">
                <pic:pic>
                  <pic:nvPicPr>
                    <pic:cNvPr id="0" name="image8.jpg"/>
                    <pic:cNvPicPr preferRelativeResize="0"/>
                  </pic:nvPicPr>
                  <pic:blipFill>
                    <a:blip r:embed="rId11"/>
                    <a:srcRect b="0" l="0" r="0" t="0"/>
                    <a:stretch>
                      <a:fillRect/>
                    </a:stretch>
                  </pic:blipFill>
                  <pic:spPr>
                    <a:xfrm>
                      <a:off x="0" y="0"/>
                      <a:ext cx="6012180" cy="4090670"/>
                    </a:xfrm>
                    <a:prstGeom prst="rect"/>
                    <a:ln/>
                  </pic:spPr>
                </pic:pic>
              </a:graphicData>
            </a:graphic>
          </wp:inline>
        </w:drawing>
      </w:r>
      <w:r w:rsidDel="00000000" w:rsidR="00000000" w:rsidRPr="00000000">
        <w:rPr>
          <w:rtl w:val="0"/>
        </w:rPr>
      </w:r>
    </w:p>
    <w:p w:rsidR="00000000" w:rsidDel="00000000" w:rsidP="00000000" w:rsidRDefault="00000000" w:rsidRPr="00000000" w14:paraId="0000014E">
      <w:pPr>
        <w:spacing w:after="60" w:before="60" w:line="240" w:lineRule="auto"/>
        <w:jc w:val="both"/>
        <w:rPr>
          <w:rFonts w:ascii="Calibri" w:cs="Calibri" w:eastAsia="Calibri" w:hAnsi="Calibri"/>
          <w:sz w:val="22"/>
          <w:szCs w:val="22"/>
        </w:rPr>
      </w:pPr>
      <w:r w:rsidDel="00000000" w:rsidR="00000000" w:rsidRPr="00000000">
        <w:rPr>
          <w:sz w:val="22"/>
          <w:szCs w:val="22"/>
          <w:rtl w:val="0"/>
        </w:rPr>
        <w:t xml:space="preserve">Lähde</w:t>
      </w:r>
      <w:r w:rsidDel="00000000" w:rsidR="00000000" w:rsidRPr="00000000">
        <w:rPr>
          <w:rFonts w:ascii="Calibri" w:cs="Calibri" w:eastAsia="Calibri" w:hAnsi="Calibri"/>
          <w:sz w:val="22"/>
          <w:szCs w:val="22"/>
          <w:rtl w:val="0"/>
        </w:rPr>
        <w:t xml:space="preserve">: </w:t>
      </w:r>
      <w:hyperlink r:id="rId12">
        <w:r w:rsidDel="00000000" w:rsidR="00000000" w:rsidRPr="00000000">
          <w:rPr>
            <w:rFonts w:ascii="Calibri" w:cs="Calibri" w:eastAsia="Calibri" w:hAnsi="Calibri"/>
            <w:color w:val="8f8f8f"/>
            <w:sz w:val="22"/>
            <w:szCs w:val="22"/>
            <w:u w:val="single"/>
            <w:rtl w:val="0"/>
          </w:rPr>
          <w:t xml:space="preserve">https://digitalschoolofmarketing.co.za/blog/what-is-social-media-etiquette/</w:t>
        </w:r>
      </w:hyperlink>
      <w:r w:rsidDel="00000000" w:rsidR="00000000" w:rsidRPr="00000000">
        <w:rPr>
          <w:rtl w:val="0"/>
        </w:rPr>
      </w:r>
    </w:p>
    <w:p w:rsidR="00000000" w:rsidDel="00000000" w:rsidP="00000000" w:rsidRDefault="00000000" w:rsidRPr="00000000" w14:paraId="0000014F">
      <w:pPr>
        <w:spacing w:after="60" w:before="6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0">
      <w:pPr>
        <w:spacing w:after="60" w:before="60" w:line="240" w:lineRule="auto"/>
        <w:jc w:val="both"/>
        <w:rPr>
          <w:sz w:val="22"/>
          <w:szCs w:val="22"/>
        </w:rPr>
      </w:pPr>
      <w:r w:rsidDel="00000000" w:rsidR="00000000" w:rsidRPr="00000000">
        <w:rPr>
          <w:sz w:val="22"/>
          <w:szCs w:val="22"/>
          <w:rtl w:val="0"/>
        </w:rPr>
        <w:t xml:space="preserve">Sosiaalisen median varainkeräysviestien mallit.</w:t>
      </w:r>
    </w:p>
    <w:p w:rsidR="00000000" w:rsidDel="00000000" w:rsidP="00000000" w:rsidRDefault="00000000" w:rsidRPr="00000000" w14:paraId="00000151">
      <w:pPr>
        <w:spacing w:after="60" w:before="60" w:line="240" w:lineRule="auto"/>
        <w:jc w:val="both"/>
        <w:rPr>
          <w:sz w:val="22"/>
          <w:szCs w:val="22"/>
        </w:rPr>
      </w:pPr>
      <w:r w:rsidDel="00000000" w:rsidR="00000000" w:rsidRPr="00000000">
        <w:rPr>
          <w:sz w:val="22"/>
          <w:szCs w:val="22"/>
          <w:rtl w:val="0"/>
        </w:rPr>
        <w:t xml:space="preserve"> Tässä on muutamia sosiaalisen median esimerkkejä, joita voit käyttää varainkeräyksessäsi!</w:t>
      </w:r>
    </w:p>
    <w:p w:rsidR="00000000" w:rsidDel="00000000" w:rsidP="00000000" w:rsidRDefault="00000000" w:rsidRPr="00000000" w14:paraId="00000152">
      <w:pPr>
        <w:spacing w:after="60" w:before="60" w:line="240" w:lineRule="auto"/>
        <w:jc w:val="both"/>
        <w:rPr>
          <w:sz w:val="22"/>
          <w:szCs w:val="22"/>
        </w:rPr>
      </w:pPr>
      <w:r w:rsidDel="00000000" w:rsidR="00000000" w:rsidRPr="00000000">
        <w:rPr>
          <w:rtl w:val="0"/>
        </w:rPr>
      </w:r>
    </w:p>
    <w:p w:rsidR="00000000" w:rsidDel="00000000" w:rsidP="00000000" w:rsidRDefault="00000000" w:rsidRPr="00000000" w14:paraId="00000153">
      <w:pPr>
        <w:spacing w:after="60" w:before="60" w:line="240" w:lineRule="auto"/>
        <w:jc w:val="both"/>
        <w:rPr>
          <w:rFonts w:ascii="Calibri" w:cs="Calibri" w:eastAsia="Calibri" w:hAnsi="Calibri"/>
          <w:sz w:val="22"/>
          <w:szCs w:val="22"/>
        </w:rPr>
      </w:pPr>
      <w:r w:rsidDel="00000000" w:rsidR="00000000" w:rsidRPr="00000000">
        <w:rPr>
          <w:sz w:val="22"/>
          <w:szCs w:val="22"/>
          <w:rtl w:val="0"/>
        </w:rPr>
        <w:t xml:space="preserve">MALLI 1)</w:t>
      </w:r>
      <w:r w:rsidDel="00000000" w:rsidR="00000000" w:rsidRPr="00000000">
        <w:rPr>
          <w:rtl w:val="0"/>
        </w:rPr>
      </w:r>
    </w:p>
    <w:p w:rsidR="00000000" w:rsidDel="00000000" w:rsidP="00000000" w:rsidRDefault="00000000" w:rsidRPr="00000000" w14:paraId="00000154">
      <w:pPr>
        <w:spacing w:after="60" w:before="6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5362575" cy="4295775"/>
            <wp:effectExtent b="0" l="0" r="0" t="0"/>
            <wp:docPr id="40" name="image7.jpg"/>
            <a:graphic>
              <a:graphicData uri="http://schemas.openxmlformats.org/drawingml/2006/picture">
                <pic:pic>
                  <pic:nvPicPr>
                    <pic:cNvPr id="0" name="image7.jpg"/>
                    <pic:cNvPicPr preferRelativeResize="0"/>
                  </pic:nvPicPr>
                  <pic:blipFill>
                    <a:blip r:embed="rId13"/>
                    <a:srcRect b="0" l="0" r="0" t="0"/>
                    <a:stretch>
                      <a:fillRect/>
                    </a:stretch>
                  </pic:blipFill>
                  <pic:spPr>
                    <a:xfrm>
                      <a:off x="0" y="0"/>
                      <a:ext cx="5362575" cy="4295775"/>
                    </a:xfrm>
                    <a:prstGeom prst="rect"/>
                    <a:ln/>
                  </pic:spPr>
                </pic:pic>
              </a:graphicData>
            </a:graphic>
          </wp:inline>
        </w:drawing>
      </w:r>
      <w:r w:rsidDel="00000000" w:rsidR="00000000" w:rsidRPr="00000000">
        <w:rPr>
          <w:rtl w:val="0"/>
        </w:rPr>
      </w:r>
    </w:p>
    <w:p w:rsidR="00000000" w:rsidDel="00000000" w:rsidP="00000000" w:rsidRDefault="00000000" w:rsidRPr="00000000" w14:paraId="00000155">
      <w:pPr>
        <w:spacing w:after="60" w:before="6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6">
      <w:pPr>
        <w:spacing w:after="60" w:before="60" w:line="240" w:lineRule="auto"/>
        <w:jc w:val="both"/>
        <w:rPr>
          <w:rFonts w:ascii="Calibri" w:cs="Calibri" w:eastAsia="Calibri" w:hAnsi="Calibri"/>
          <w:sz w:val="22"/>
          <w:szCs w:val="22"/>
        </w:rPr>
      </w:pPr>
      <w:r w:rsidDel="00000000" w:rsidR="00000000" w:rsidRPr="00000000">
        <w:rPr>
          <w:sz w:val="22"/>
          <w:szCs w:val="22"/>
          <w:rtl w:val="0"/>
        </w:rPr>
        <w:t xml:space="preserve">MALLI 2)</w:t>
      </w:r>
      <w:r w:rsidDel="00000000" w:rsidR="00000000" w:rsidRPr="00000000">
        <w:rPr>
          <w:rtl w:val="0"/>
        </w:rPr>
      </w:r>
    </w:p>
    <w:p w:rsidR="00000000" w:rsidDel="00000000" w:rsidP="00000000" w:rsidRDefault="00000000" w:rsidRPr="00000000" w14:paraId="00000157">
      <w:pPr>
        <w:spacing w:after="60" w:before="6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4543425" cy="4543425"/>
            <wp:effectExtent b="0" l="0" r="0" t="0"/>
            <wp:docPr id="43" name="image4.jpg"/>
            <a:graphic>
              <a:graphicData uri="http://schemas.openxmlformats.org/drawingml/2006/picture">
                <pic:pic>
                  <pic:nvPicPr>
                    <pic:cNvPr id="0" name="image4.jpg"/>
                    <pic:cNvPicPr preferRelativeResize="0"/>
                  </pic:nvPicPr>
                  <pic:blipFill>
                    <a:blip r:embed="rId14"/>
                    <a:srcRect b="0" l="0" r="0" t="0"/>
                    <a:stretch>
                      <a:fillRect/>
                    </a:stretch>
                  </pic:blipFill>
                  <pic:spPr>
                    <a:xfrm>
                      <a:off x="0" y="0"/>
                      <a:ext cx="4543425" cy="4543425"/>
                    </a:xfrm>
                    <a:prstGeom prst="rect"/>
                    <a:ln/>
                  </pic:spPr>
                </pic:pic>
              </a:graphicData>
            </a:graphic>
          </wp:inline>
        </w:drawing>
      </w:r>
      <w:r w:rsidDel="00000000" w:rsidR="00000000" w:rsidRPr="00000000">
        <w:rPr>
          <w:rtl w:val="0"/>
        </w:rPr>
      </w:r>
    </w:p>
    <w:p w:rsidR="00000000" w:rsidDel="00000000" w:rsidP="00000000" w:rsidRDefault="00000000" w:rsidRPr="00000000" w14:paraId="00000158">
      <w:pPr>
        <w:spacing w:after="60" w:before="60" w:line="240" w:lineRule="auto"/>
        <w:jc w:val="both"/>
        <w:rPr>
          <w:rFonts w:ascii="Calibri" w:cs="Calibri" w:eastAsia="Calibri" w:hAnsi="Calibri"/>
          <w:sz w:val="22"/>
          <w:szCs w:val="22"/>
        </w:rPr>
      </w:pPr>
      <w:r w:rsidDel="00000000" w:rsidR="00000000" w:rsidRPr="00000000">
        <w:rPr>
          <w:sz w:val="22"/>
          <w:szCs w:val="22"/>
          <w:rtl w:val="0"/>
        </w:rPr>
        <w:t xml:space="preserve">MALLI </w:t>
      </w:r>
      <w:r w:rsidDel="00000000" w:rsidR="00000000" w:rsidRPr="00000000">
        <w:rPr>
          <w:rFonts w:ascii="Calibri" w:cs="Calibri" w:eastAsia="Calibri" w:hAnsi="Calibri"/>
          <w:sz w:val="22"/>
          <w:szCs w:val="22"/>
          <w:rtl w:val="0"/>
        </w:rPr>
        <w:t xml:space="preserve">3 )</w:t>
      </w:r>
    </w:p>
    <w:p w:rsidR="00000000" w:rsidDel="00000000" w:rsidP="00000000" w:rsidRDefault="00000000" w:rsidRPr="00000000" w14:paraId="00000159">
      <w:pPr>
        <w:spacing w:after="60" w:before="6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4543425" cy="3419475"/>
            <wp:effectExtent b="0" l="0" r="0" t="0"/>
            <wp:docPr id="42" name="image3.jpg"/>
            <a:graphic>
              <a:graphicData uri="http://schemas.openxmlformats.org/drawingml/2006/picture">
                <pic:pic>
                  <pic:nvPicPr>
                    <pic:cNvPr id="0" name="image3.jpg"/>
                    <pic:cNvPicPr preferRelativeResize="0"/>
                  </pic:nvPicPr>
                  <pic:blipFill>
                    <a:blip r:embed="rId15"/>
                    <a:srcRect b="0" l="0" r="0" t="0"/>
                    <a:stretch>
                      <a:fillRect/>
                    </a:stretch>
                  </pic:blipFill>
                  <pic:spPr>
                    <a:xfrm>
                      <a:off x="0" y="0"/>
                      <a:ext cx="4543425" cy="3419475"/>
                    </a:xfrm>
                    <a:prstGeom prst="rect"/>
                    <a:ln/>
                  </pic:spPr>
                </pic:pic>
              </a:graphicData>
            </a:graphic>
          </wp:inline>
        </w:drawing>
      </w:r>
      <w:r w:rsidDel="00000000" w:rsidR="00000000" w:rsidRPr="00000000">
        <w:rPr>
          <w:rtl w:val="0"/>
        </w:rPr>
      </w:r>
    </w:p>
    <w:p w:rsidR="00000000" w:rsidDel="00000000" w:rsidP="00000000" w:rsidRDefault="00000000" w:rsidRPr="00000000" w14:paraId="0000015A">
      <w:pPr>
        <w:spacing w:after="60" w:before="60" w:line="240" w:lineRule="auto"/>
        <w:jc w:val="both"/>
        <w:rPr>
          <w:rFonts w:ascii="Calibri" w:cs="Calibri" w:eastAsia="Calibri" w:hAnsi="Calibri"/>
          <w:sz w:val="22"/>
          <w:szCs w:val="22"/>
        </w:rPr>
      </w:pPr>
      <w:r w:rsidDel="00000000" w:rsidR="00000000" w:rsidRPr="00000000">
        <w:rPr>
          <w:sz w:val="22"/>
          <w:szCs w:val="22"/>
          <w:rtl w:val="0"/>
        </w:rPr>
        <w:t xml:space="preserve">Lähde</w:t>
      </w:r>
      <w:r w:rsidDel="00000000" w:rsidR="00000000" w:rsidRPr="00000000">
        <w:rPr>
          <w:rFonts w:ascii="Calibri" w:cs="Calibri" w:eastAsia="Calibri" w:hAnsi="Calibri"/>
          <w:sz w:val="22"/>
          <w:szCs w:val="22"/>
          <w:rtl w:val="0"/>
        </w:rPr>
        <w:t xml:space="preserve">: </w:t>
      </w:r>
      <w:hyperlink r:id="rId16">
        <w:r w:rsidDel="00000000" w:rsidR="00000000" w:rsidRPr="00000000">
          <w:rPr>
            <w:rFonts w:ascii="Calibri" w:cs="Calibri" w:eastAsia="Calibri" w:hAnsi="Calibri"/>
            <w:color w:val="8f8f8f"/>
            <w:sz w:val="22"/>
            <w:szCs w:val="22"/>
            <w:u w:val="single"/>
            <w:rtl w:val="0"/>
          </w:rPr>
          <w:t xml:space="preserve">https://www.postermywall.com/index.php</w:t>
        </w:r>
      </w:hyperlink>
      <w:r w:rsidDel="00000000" w:rsidR="00000000" w:rsidRPr="00000000">
        <w:rPr>
          <w:rtl w:val="0"/>
        </w:rPr>
      </w:r>
    </w:p>
    <w:p w:rsidR="00000000" w:rsidDel="00000000" w:rsidP="00000000" w:rsidRDefault="00000000" w:rsidRPr="00000000" w14:paraId="0000015B">
      <w:pPr>
        <w:spacing w:after="60" w:before="60" w:line="240" w:lineRule="auto"/>
        <w:jc w:val="both"/>
        <w:rPr>
          <w:rFonts w:ascii="Calibri" w:cs="Calibri" w:eastAsia="Calibri" w:hAnsi="Calibri"/>
          <w:sz w:val="22"/>
          <w:szCs w:val="22"/>
        </w:rPr>
      </w:pPr>
      <w:r w:rsidDel="00000000" w:rsidR="00000000" w:rsidRPr="00000000">
        <w:rPr>
          <w:sz w:val="22"/>
          <w:szCs w:val="22"/>
          <w:rtl w:val="0"/>
        </w:rPr>
        <w:t xml:space="preserve">Tällä verkkosivustolla on ilmainen jäsenyys. Voit ladata pohjia ilmaiseksi ja muokata niitä online -editorilla.</w:t>
      </w:r>
      <w:r w:rsidDel="00000000" w:rsidR="00000000" w:rsidRPr="00000000">
        <w:rPr>
          <w:rtl w:val="0"/>
        </w:rPr>
      </w:r>
    </w:p>
    <w:p w:rsidR="00000000" w:rsidDel="00000000" w:rsidP="00000000" w:rsidRDefault="00000000" w:rsidRPr="00000000" w14:paraId="0000015C">
      <w:pPr>
        <w:spacing w:after="60" w:before="6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D">
      <w:pPr>
        <w:spacing w:after="60" w:before="60" w:line="240" w:lineRule="auto"/>
        <w:jc w:val="both"/>
        <w:rPr>
          <w:rFonts w:ascii="Calibri" w:cs="Calibri" w:eastAsia="Calibri" w:hAnsi="Calibri"/>
          <w:sz w:val="22"/>
          <w:szCs w:val="22"/>
        </w:rPr>
      </w:pPr>
      <w:bookmarkStart w:colFirst="0" w:colLast="0" w:name="_heading=h.gjdgxs" w:id="0"/>
      <w:bookmarkEnd w:id="0"/>
      <w:r w:rsidDel="00000000" w:rsidR="00000000" w:rsidRPr="00000000">
        <w:rPr>
          <w:rtl w:val="0"/>
        </w:rPr>
      </w:r>
    </w:p>
    <w:sectPr>
      <w:headerReference r:id="rId17" w:type="default"/>
      <w:footerReference r:id="rId18" w:type="default"/>
      <w:type w:val="nextPage"/>
      <w:pgSz w:h="16838" w:w="11906" w:orient="portrait"/>
      <w:pgMar w:bottom="1560" w:top="1134" w:left="1219" w:right="1219" w:header="993" w:footer="45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tbl>
    <w:tblPr>
      <w:tblStyle w:val="Table5"/>
      <w:tblW w:w="9638.0" w:type="dxa"/>
      <w:jc w:val="left"/>
      <w:tblInd w:w="0.0" w:type="dxa"/>
      <w:tblBorders>
        <w:top w:color="82fff8" w:space="0" w:sz="4" w:val="single"/>
        <w:left w:color="82fff8" w:space="0" w:sz="4" w:val="single"/>
        <w:bottom w:color="82fff8" w:space="0" w:sz="4" w:val="single"/>
        <w:right w:color="82fff8" w:space="0" w:sz="4" w:val="single"/>
        <w:insideH w:color="82fff8" w:space="0" w:sz="4" w:val="single"/>
        <w:insideV w:color="82fff8" w:space="0" w:sz="4" w:val="single"/>
      </w:tblBorders>
      <w:tblLayout w:type="fixed"/>
      <w:tblLook w:val="0400"/>
    </w:tblPr>
    <w:tblGrid>
      <w:gridCol w:w="9638"/>
      <w:tblGridChange w:id="0">
        <w:tblGrid>
          <w:gridCol w:w="9638"/>
        </w:tblGrid>
      </w:tblGridChange>
    </w:tblGrid>
    <w:tr>
      <w:trPr>
        <w:cantSplit w:val="0"/>
        <w:trHeight w:val="144" w:hRule="atLeast"/>
        <w:tblHeader w:val="0"/>
      </w:trPr>
      <w:tc>
        <w:tcPr>
          <w:tcBorders>
            <w:top w:color="000000" w:space="0" w:sz="0" w:val="nil"/>
            <w:left w:color="000000" w:space="0" w:sz="0" w:val="nil"/>
            <w:bottom w:color="000000" w:space="0" w:sz="0" w:val="nil"/>
            <w:right w:color="000000" w:space="0" w:sz="0" w:val="nil"/>
          </w:tcBorders>
          <w:shd w:fill="ffc000" w:val="clear"/>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100" w:line="240" w:lineRule="auto"/>
            <w:ind w:left="0" w:right="0" w:firstLine="0"/>
            <w:jc w:val="both"/>
            <w:rPr>
              <w:rFonts w:ascii="Calibri" w:cs="Calibri" w:eastAsia="Calibri" w:hAnsi="Calibri"/>
              <w:b w:val="0"/>
              <w:i w:val="1"/>
              <w:smallCaps w:val="0"/>
              <w:strike w:val="0"/>
              <w:color w:val="000000"/>
              <w:sz w:val="2"/>
              <w:szCs w:val="2"/>
              <w:u w:val="none"/>
              <w:shd w:fill="auto" w:val="clear"/>
              <w:vertAlign w:val="baseline"/>
            </w:rPr>
          </w:pPr>
          <w:r w:rsidDel="00000000" w:rsidR="00000000" w:rsidRPr="00000000">
            <w:rPr>
              <w:rtl w:val="0"/>
            </w:rPr>
          </w:r>
        </w:p>
      </w:tc>
    </w:tr>
  </w:tbl>
  <w:p w:rsidR="00000000" w:rsidDel="00000000" w:rsidP="00000000" w:rsidRDefault="00000000" w:rsidRPr="00000000" w14:paraId="00000168">
    <w:pPr>
      <w:tabs>
        <w:tab w:val="center" w:pos="4153"/>
        <w:tab w:val="right" w:pos="8306"/>
      </w:tabs>
      <w:spacing w:after="0" w:before="0" w:line="276" w:lineRule="auto"/>
      <w:jc w:val="both"/>
      <w:rPr>
        <w:i w:val="1"/>
        <w:sz w:val="18"/>
        <w:szCs w:val="18"/>
      </w:rPr>
    </w:pPr>
    <w:r w:rsidDel="00000000" w:rsidR="00000000" w:rsidRPr="00000000">
      <w:rPr>
        <w:i w:val="1"/>
        <w:sz w:val="18"/>
        <w:szCs w:val="18"/>
        <w:rtl w:val="0"/>
      </w:rPr>
      <w:t xml:space="preserve">Tämä hanke on rahoitettu Euroopan komission tuella. Tämä julkaisu heijastaa ainoastaan laatijaa, eikä komissiota voida pitää vastuussa sen sisältämien tietojen käytöstä.</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100" w:line="240" w:lineRule="auto"/>
      <w:ind w:left="0" w:right="0" w:firstLine="0"/>
      <w:jc w:val="right"/>
      <w:rPr>
        <w:rFonts w:ascii="Calibri" w:cs="Calibri" w:eastAsia="Calibri" w:hAnsi="Calibri"/>
        <w:b w:val="1"/>
        <w:i w:val="0"/>
        <w:smallCaps w:val="0"/>
        <w:strike w:val="0"/>
        <w:color w:val="ff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100" w:line="240" w:lineRule="auto"/>
      <w:ind w:left="0" w:right="0" w:firstLine="0"/>
      <w:jc w:val="right"/>
      <w:rPr>
        <w:rFonts w:ascii="Calibri" w:cs="Calibri" w:eastAsia="Calibri" w:hAnsi="Calibri"/>
        <w:b w:val="0"/>
        <w:i w:val="1"/>
        <w:smallCaps w:val="0"/>
        <w:strike w:val="0"/>
        <w:color w:val="000000"/>
        <w:sz w:val="2"/>
        <w:szCs w:val="2"/>
        <w:u w:val="none"/>
        <w:shd w:fill="auto" w:val="clear"/>
        <w:vertAlign w:val="baseline"/>
      </w:rPr>
    </w:pPr>
    <w:r w:rsidDel="00000000" w:rsidR="00000000" w:rsidRPr="00000000">
      <w:rPr>
        <w:rtl w:val="0"/>
      </w:rPr>
    </w:r>
  </w:p>
  <w:tbl>
    <w:tblPr>
      <w:tblStyle w:val="Table6"/>
      <w:tblW w:w="9684.0" w:type="dxa"/>
      <w:jc w:val="left"/>
      <w:tblInd w:w="0.0" w:type="dxa"/>
      <w:tblBorders>
        <w:top w:color="82fff8" w:space="0" w:sz="4" w:val="single"/>
        <w:left w:color="82fff8" w:space="0" w:sz="4" w:val="single"/>
        <w:bottom w:color="82fff8" w:space="0" w:sz="4" w:val="single"/>
        <w:right w:color="82fff8" w:space="0" w:sz="4" w:val="single"/>
        <w:insideH w:color="82fff8" w:space="0" w:sz="4" w:val="single"/>
        <w:insideV w:color="82fff8" w:space="0" w:sz="4" w:val="single"/>
      </w:tblBorders>
      <w:tblLayout w:type="fixed"/>
      <w:tblLook w:val="0400"/>
    </w:tblPr>
    <w:tblGrid>
      <w:gridCol w:w="9684"/>
      <w:tblGridChange w:id="0">
        <w:tblGrid>
          <w:gridCol w:w="9684"/>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fc000" w:val="clear"/>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100" w:line="240" w:lineRule="auto"/>
            <w:ind w:left="0" w:right="0" w:firstLine="0"/>
            <w:jc w:val="right"/>
            <w:rPr>
              <w:rFonts w:ascii="Calibri" w:cs="Calibri" w:eastAsia="Calibri" w:hAnsi="Calibri"/>
              <w:b w:val="1"/>
              <w:i w:val="0"/>
              <w:smallCaps w:val="0"/>
              <w:strike w:val="0"/>
              <w:color w:val="ff0000"/>
              <w:sz w:val="2"/>
              <w:szCs w:val="2"/>
              <w:u w:val="none"/>
              <w:shd w:fill="auto" w:val="clear"/>
              <w:vertAlign w:val="baseline"/>
            </w:rPr>
          </w:pPr>
          <w:r w:rsidDel="00000000" w:rsidR="00000000" w:rsidRPr="00000000">
            <w:rPr>
              <w:rtl w:val="0"/>
            </w:rPr>
          </w:r>
        </w:p>
      </w:tc>
    </w:tr>
  </w:tbl>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100" w:line="240" w:lineRule="auto"/>
      <w:ind w:left="0" w:right="0" w:firstLine="0"/>
      <w:jc w:val="right"/>
      <w:rPr>
        <w:i w:val="0"/>
        <w:smallCaps w:val="0"/>
        <w:strike w:val="0"/>
        <w:color w:val="ff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6D">
    <w:pPr>
      <w:tabs>
        <w:tab w:val="center" w:pos="4153"/>
        <w:tab w:val="right" w:pos="8306"/>
        <w:tab w:val="right" w:pos="9468"/>
      </w:tabs>
      <w:spacing w:after="0" w:before="0" w:line="276" w:lineRule="auto"/>
      <w:jc w:val="both"/>
      <w:rPr>
        <w:i w:val="1"/>
        <w:sz w:val="18"/>
        <w:szCs w:val="18"/>
      </w:rPr>
    </w:pPr>
    <w:r w:rsidDel="00000000" w:rsidR="00000000" w:rsidRPr="00000000">
      <w:rPr>
        <w:i w:val="1"/>
        <w:sz w:val="18"/>
        <w:szCs w:val="18"/>
        <w:rtl w:val="0"/>
      </w:rPr>
      <w:t xml:space="preserve">Tämä hanke on rahoitettu Euroopan komission tuella. Tämä julkaisu heijastaa ainoastaan laatijaa, eikä komissiota voida pitää vastuussa sen sisältämien tietojen käytöstä.</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468"/>
      </w:tabs>
      <w:spacing w:after="0" w:before="100" w:line="240" w:lineRule="auto"/>
      <w:ind w:left="0" w:right="0" w:firstLine="0"/>
      <w:jc w:val="righ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0000"/>
        <w:sz w:val="16"/>
        <w:szCs w:val="16"/>
        <w:u w:val="none"/>
        <w:shd w:fill="auto" w:val="clear"/>
        <w:vertAlign w:val="baseline"/>
        <w:rtl w:val="0"/>
      </w:rPr>
      <w:tab/>
    </w:r>
    <w:r w:rsidDel="00000000" w:rsidR="00000000" w:rsidRPr="00000000">
      <w:rPr>
        <w:rFonts w:ascii="Calibri" w:cs="Calibri" w:eastAsia="Calibri" w:hAnsi="Calibri"/>
        <w:b w:val="1"/>
        <w:i w:val="0"/>
        <w:smallCaps w:val="0"/>
        <w:strike w:val="0"/>
        <w:color w:val="ff0000"/>
        <w:sz w:val="6"/>
        <w:szCs w:val="6"/>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IO3.1: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Tool suggestions</w:t>
    </w:r>
    <w:r w:rsidDel="00000000" w:rsidR="00000000" w:rsidRPr="00000000">
      <w:rPr>
        <w:rFonts w:ascii="Calibri" w:cs="Calibri" w:eastAsia="Calibri" w:hAnsi="Calibri"/>
        <w:b w:val="1"/>
        <w:i w:val="0"/>
        <w:smallCaps w:val="0"/>
        <w:strike w:val="0"/>
        <w:color w:val="000000"/>
        <w:sz w:val="6"/>
        <w:szCs w:val="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14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10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-535302</wp:posOffset>
          </wp:positionH>
          <wp:positionV relativeFrom="paragraph">
            <wp:posOffset>-13330</wp:posOffset>
          </wp:positionV>
          <wp:extent cx="2945130" cy="604520"/>
          <wp:effectExtent b="0" l="0" r="0" t="0"/>
          <wp:wrapSquare wrapText="bothSides" distB="0" distT="0" distL="114300" distR="114300"/>
          <wp:docPr id="45" name="image6.jpg"/>
          <a:graphic>
            <a:graphicData uri="http://schemas.openxmlformats.org/drawingml/2006/picture">
              <pic:pic>
                <pic:nvPicPr>
                  <pic:cNvPr id="0" name="image6.jpg"/>
                  <pic:cNvPicPr preferRelativeResize="0"/>
                </pic:nvPicPr>
                <pic:blipFill>
                  <a:blip r:embed="rId1"/>
                  <a:srcRect b="0" l="0" r="0" t="0"/>
                  <a:stretch>
                    <a:fillRect/>
                  </a:stretch>
                </pic:blipFill>
                <pic:spPr>
                  <a:xfrm>
                    <a:off x="0" y="0"/>
                    <a:ext cx="2945130" cy="6045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4559935</wp:posOffset>
          </wp:positionH>
          <wp:positionV relativeFrom="paragraph">
            <wp:posOffset>22860</wp:posOffset>
          </wp:positionV>
          <wp:extent cx="1353185" cy="523240"/>
          <wp:effectExtent b="0" l="0" r="0" t="0"/>
          <wp:wrapNone/>
          <wp:docPr id="44"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1353185" cy="523240"/>
                  </a:xfrm>
                  <a:prstGeom prst="rect"/>
                  <a:ln/>
                </pic:spPr>
              </pic:pic>
            </a:graphicData>
          </a:graphic>
        </wp:anchor>
      </w:drawing>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100" w:line="240" w:lineRule="auto"/>
      <w:ind w:left="0" w:right="0" w:firstLine="0"/>
      <w:jc w:val="right"/>
      <w:rPr>
        <w:rFonts w:ascii="Calibri" w:cs="Calibri" w:eastAsia="Calibri" w:hAnsi="Calibri"/>
        <w:b w:val="1"/>
        <w:i w:val="0"/>
        <w:smallCaps w:val="0"/>
        <w:strike w:val="0"/>
        <w:color w:val="5a2781"/>
        <w:sz w:val="16"/>
        <w:szCs w:val="16"/>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1"/>
        <w:i w:val="0"/>
        <w:smallCaps w:val="0"/>
        <w:strike w:val="0"/>
        <w:color w:val="5a2781"/>
        <w:sz w:val="16"/>
        <w:szCs w:val="16"/>
        <w:u w:val="none"/>
        <w:shd w:fill="auto" w:val="clear"/>
        <w:vertAlign w:val="baseline"/>
        <w:rtl w:val="0"/>
      </w:rPr>
      <w:t xml:space="preserve">                                                                                                                                                      </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100" w:line="240" w:lineRule="auto"/>
      <w:ind w:left="0" w:right="0" w:firstLine="0"/>
      <w:jc w:val="right"/>
      <w:rPr>
        <w:rFonts w:ascii="Calibri" w:cs="Calibri" w:eastAsia="Calibri" w:hAnsi="Calibri"/>
        <w:b w:val="1"/>
        <w:i w:val="0"/>
        <w:smallCaps w:val="0"/>
        <w:strike w:val="0"/>
        <w:color w:val="5a2781"/>
        <w:sz w:val="16"/>
        <w:szCs w:val="16"/>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10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5a2781"/>
        <w:sz w:val="16"/>
        <w:szCs w:val="1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Proj.no: 2019-1-FI01-KA204-060827</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center" w:pos="4989"/>
        <w:tab w:val="right" w:pos="9978"/>
      </w:tabs>
      <w:spacing w:after="280" w:before="100" w:line="240" w:lineRule="auto"/>
      <w:ind w:left="0" w:right="-51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r>
    <w:r w:rsidDel="00000000" w:rsidR="00000000" w:rsidRPr="00000000">
      <w:drawing>
        <wp:anchor allowOverlap="1" behindDoc="0" distB="0" distT="0" distL="114300" distR="114300" hidden="0" layoutInCell="1" locked="0" relativeHeight="0" simplePos="0">
          <wp:simplePos x="0" y="0"/>
          <wp:positionH relativeFrom="column">
            <wp:posOffset>-421002</wp:posOffset>
          </wp:positionH>
          <wp:positionV relativeFrom="paragraph">
            <wp:posOffset>-60956</wp:posOffset>
          </wp:positionV>
          <wp:extent cx="2945130" cy="604520"/>
          <wp:effectExtent b="0" l="0" r="0" t="0"/>
          <wp:wrapSquare wrapText="bothSides" distB="0" distT="0" distL="114300" distR="114300"/>
          <wp:docPr id="38" name="image6.jpg"/>
          <a:graphic>
            <a:graphicData uri="http://schemas.openxmlformats.org/drawingml/2006/picture">
              <pic:pic>
                <pic:nvPicPr>
                  <pic:cNvPr id="0" name="image6.jpg"/>
                  <pic:cNvPicPr preferRelativeResize="0"/>
                </pic:nvPicPr>
                <pic:blipFill>
                  <a:blip r:embed="rId1"/>
                  <a:srcRect b="0" l="0" r="0" t="0"/>
                  <a:stretch>
                    <a:fillRect/>
                  </a:stretch>
                </pic:blipFill>
                <pic:spPr>
                  <a:xfrm>
                    <a:off x="0" y="0"/>
                    <a:ext cx="2945130" cy="6045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4493260</wp:posOffset>
          </wp:positionH>
          <wp:positionV relativeFrom="paragraph">
            <wp:posOffset>8890</wp:posOffset>
          </wp:positionV>
          <wp:extent cx="1388110" cy="536575"/>
          <wp:effectExtent b="0" l="0" r="0" t="0"/>
          <wp:wrapNone/>
          <wp:docPr id="37" name="image5.png"/>
          <a:graphic>
            <a:graphicData uri="http://schemas.openxmlformats.org/drawingml/2006/picture">
              <pic:pic>
                <pic:nvPicPr>
                  <pic:cNvPr id="0" name="image5.png"/>
                  <pic:cNvPicPr preferRelativeResize="0"/>
                </pic:nvPicPr>
                <pic:blipFill>
                  <a:blip r:embed="rId2"/>
                  <a:srcRect b="0" l="0" r="0" t="0"/>
                  <a:stretch>
                    <a:fillRect/>
                  </a:stretch>
                </pic:blipFill>
                <pic:spPr>
                  <a:xfrm>
                    <a:off x="0" y="0"/>
                    <a:ext cx="1388110" cy="536575"/>
                  </a:xfrm>
                  <a:prstGeom prst="rect"/>
                  <a:ln/>
                </pic:spPr>
              </pic:pic>
            </a:graphicData>
          </a:graphic>
        </wp:anchor>
      </w:drawing>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100" w:line="240" w:lineRule="auto"/>
      <w:ind w:left="0" w:right="0" w:firstLine="0"/>
      <w:jc w:val="righ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100" w:line="240" w:lineRule="auto"/>
      <w:ind w:left="0" w:right="0" w:firstLine="0"/>
      <w:jc w:val="righ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Proj.no: 2019-1-FI01-KA204-060827</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10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0" w:before="1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00c6bb" w:space="0" w:sz="24" w:val="single"/>
        <w:left w:color="00c6bb" w:space="0" w:sz="24" w:val="single"/>
        <w:bottom w:color="00c6bb" w:space="0" w:sz="24" w:val="single"/>
        <w:right w:color="00c6bb" w:space="0" w:sz="24" w:val="single"/>
      </w:pBdr>
      <w:shd w:fill="00c6bb" w:val="clear"/>
      <w:spacing w:after="0" w:lineRule="auto"/>
    </w:pPr>
    <w:rPr>
      <w:smallCaps w:val="1"/>
      <w:color w:val="ffffff"/>
      <w:sz w:val="22"/>
      <w:szCs w:val="22"/>
    </w:rPr>
  </w:style>
  <w:style w:type="paragraph" w:styleId="Heading2">
    <w:name w:val="heading 2"/>
    <w:basedOn w:val="Normal"/>
    <w:next w:val="Normal"/>
    <w:pPr>
      <w:pBdr>
        <w:top w:color="c0fffb" w:space="0" w:sz="24" w:val="single"/>
        <w:left w:color="c0fffb" w:space="0" w:sz="24" w:val="single"/>
        <w:bottom w:color="c0fffb" w:space="0" w:sz="24" w:val="single"/>
        <w:right w:color="c0fffb" w:space="0" w:sz="24" w:val="single"/>
      </w:pBdr>
      <w:shd w:fill="c0fffb" w:val="clear"/>
      <w:spacing w:after="0" w:lineRule="auto"/>
    </w:pPr>
    <w:rPr>
      <w:smallCaps w:val="1"/>
    </w:rPr>
  </w:style>
  <w:style w:type="paragraph" w:styleId="Heading3">
    <w:name w:val="heading 3"/>
    <w:basedOn w:val="Normal"/>
    <w:next w:val="Normal"/>
    <w:pPr>
      <w:pBdr>
        <w:top w:color="00c6bb" w:space="2" w:sz="6" w:val="single"/>
      </w:pBdr>
      <w:spacing w:after="0" w:before="300" w:lineRule="auto"/>
    </w:pPr>
    <w:rPr>
      <w:smallCaps w:val="1"/>
      <w:color w:val="00625d"/>
    </w:rPr>
  </w:style>
  <w:style w:type="paragraph" w:styleId="Heading4">
    <w:name w:val="heading 4"/>
    <w:basedOn w:val="Normal"/>
    <w:next w:val="Normal"/>
    <w:pPr>
      <w:pBdr>
        <w:top w:color="00c6bb" w:space="2" w:sz="6" w:val="dotted"/>
      </w:pBdr>
      <w:spacing w:after="0" w:before="200" w:lineRule="auto"/>
    </w:pPr>
    <w:rPr>
      <w:smallCaps w:val="1"/>
      <w:color w:val="00948c"/>
    </w:rPr>
  </w:style>
  <w:style w:type="paragraph" w:styleId="Heading5">
    <w:name w:val="heading 5"/>
    <w:basedOn w:val="Normal"/>
    <w:next w:val="Normal"/>
    <w:pPr>
      <w:pBdr>
        <w:bottom w:color="00c6bb" w:space="1" w:sz="6" w:val="single"/>
      </w:pBdr>
      <w:spacing w:after="0" w:before="200" w:lineRule="auto"/>
    </w:pPr>
    <w:rPr>
      <w:smallCaps w:val="1"/>
      <w:color w:val="00948c"/>
    </w:rPr>
  </w:style>
  <w:style w:type="paragraph" w:styleId="Heading6">
    <w:name w:val="heading 6"/>
    <w:basedOn w:val="Normal"/>
    <w:next w:val="Normal"/>
    <w:pPr>
      <w:pBdr>
        <w:bottom w:color="00c6bb" w:space="1" w:sz="6" w:val="dotted"/>
      </w:pBdr>
      <w:spacing w:after="0" w:before="200" w:lineRule="auto"/>
    </w:pPr>
    <w:rPr>
      <w:smallCaps w:val="1"/>
      <w:color w:val="00948c"/>
    </w:rPr>
  </w:style>
  <w:style w:type="paragraph" w:styleId="Title">
    <w:name w:val="Title"/>
    <w:basedOn w:val="Normal"/>
    <w:next w:val="Normal"/>
    <w:pPr>
      <w:spacing w:after="0" w:before="0" w:lineRule="auto"/>
    </w:pPr>
    <w:rPr>
      <w:rFonts w:ascii="Calibri" w:cs="Calibri" w:eastAsia="Calibri" w:hAnsi="Calibri"/>
      <w:smallCaps w:val="1"/>
      <w:color w:val="00c6bb"/>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pBdr>
        <w:top w:color="00c6bb" w:space="0" w:sz="24" w:val="single"/>
        <w:left w:color="00c6bb" w:space="0" w:sz="24" w:val="single"/>
        <w:bottom w:color="00c6bb" w:space="0" w:sz="24" w:val="single"/>
        <w:right w:color="00c6bb" w:space="0" w:sz="24" w:val="single"/>
      </w:pBdr>
      <w:shd w:fill="00c6bb" w:val="clear"/>
      <w:spacing w:after="0" w:lineRule="auto"/>
    </w:pPr>
    <w:rPr>
      <w:smallCaps w:val="1"/>
      <w:color w:val="ffffff"/>
      <w:sz w:val="22"/>
      <w:szCs w:val="22"/>
    </w:rPr>
  </w:style>
  <w:style w:type="paragraph" w:styleId="Heading2">
    <w:name w:val="heading 2"/>
    <w:basedOn w:val="Normal"/>
    <w:next w:val="Normal"/>
    <w:pPr>
      <w:pBdr>
        <w:top w:color="c0fffb" w:space="0" w:sz="24" w:val="single"/>
        <w:left w:color="c0fffb" w:space="0" w:sz="24" w:val="single"/>
        <w:bottom w:color="c0fffb" w:space="0" w:sz="24" w:val="single"/>
        <w:right w:color="c0fffb" w:space="0" w:sz="24" w:val="single"/>
      </w:pBdr>
      <w:shd w:fill="c0fffb" w:val="clear"/>
      <w:spacing w:after="0" w:lineRule="auto"/>
    </w:pPr>
    <w:rPr>
      <w:smallCaps w:val="1"/>
    </w:rPr>
  </w:style>
  <w:style w:type="paragraph" w:styleId="Heading3">
    <w:name w:val="heading 3"/>
    <w:basedOn w:val="Normal"/>
    <w:next w:val="Normal"/>
    <w:pPr>
      <w:pBdr>
        <w:top w:color="00c6bb" w:space="2" w:sz="6" w:val="single"/>
      </w:pBdr>
      <w:spacing w:after="0" w:before="300" w:lineRule="auto"/>
    </w:pPr>
    <w:rPr>
      <w:smallCaps w:val="1"/>
      <w:color w:val="00625d"/>
    </w:rPr>
  </w:style>
  <w:style w:type="paragraph" w:styleId="Heading4">
    <w:name w:val="heading 4"/>
    <w:basedOn w:val="Normal"/>
    <w:next w:val="Normal"/>
    <w:pPr>
      <w:pBdr>
        <w:top w:color="00c6bb" w:space="2" w:sz="6" w:val="dotted"/>
      </w:pBdr>
      <w:spacing w:after="0" w:before="200" w:lineRule="auto"/>
    </w:pPr>
    <w:rPr>
      <w:smallCaps w:val="1"/>
      <w:color w:val="00948c"/>
    </w:rPr>
  </w:style>
  <w:style w:type="paragraph" w:styleId="Heading5">
    <w:name w:val="heading 5"/>
    <w:basedOn w:val="Normal"/>
    <w:next w:val="Normal"/>
    <w:pPr>
      <w:pBdr>
        <w:bottom w:color="00c6bb" w:space="1" w:sz="6" w:val="single"/>
      </w:pBdr>
      <w:spacing w:after="0" w:before="200" w:lineRule="auto"/>
    </w:pPr>
    <w:rPr>
      <w:smallCaps w:val="1"/>
      <w:color w:val="00948c"/>
    </w:rPr>
  </w:style>
  <w:style w:type="paragraph" w:styleId="Heading6">
    <w:name w:val="heading 6"/>
    <w:basedOn w:val="Normal"/>
    <w:next w:val="Normal"/>
    <w:pPr>
      <w:pBdr>
        <w:bottom w:color="00c6bb" w:space="1" w:sz="6" w:val="dotted"/>
      </w:pBdr>
      <w:spacing w:after="0" w:before="200" w:lineRule="auto"/>
    </w:pPr>
    <w:rPr>
      <w:smallCaps w:val="1"/>
      <w:color w:val="00948c"/>
    </w:rPr>
  </w:style>
  <w:style w:type="paragraph" w:styleId="Title">
    <w:name w:val="Title"/>
    <w:basedOn w:val="Normal"/>
    <w:next w:val="Normal"/>
    <w:pPr>
      <w:spacing w:after="0" w:before="0" w:lineRule="auto"/>
    </w:pPr>
    <w:rPr>
      <w:rFonts w:ascii="Calibri" w:cs="Calibri" w:eastAsia="Calibri" w:hAnsi="Calibri"/>
      <w:smallCaps w:val="1"/>
      <w:color w:val="00c6bb"/>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pBdr>
        <w:top w:color="00c6bb" w:space="0" w:sz="24" w:val="single"/>
        <w:left w:color="00c6bb" w:space="0" w:sz="24" w:val="single"/>
        <w:bottom w:color="00c6bb" w:space="0" w:sz="24" w:val="single"/>
        <w:right w:color="00c6bb" w:space="0" w:sz="24" w:val="single"/>
      </w:pBdr>
      <w:shd w:fill="00c6bb" w:val="clear"/>
      <w:spacing w:after="0" w:lineRule="auto"/>
    </w:pPr>
    <w:rPr>
      <w:smallCaps w:val="1"/>
      <w:color w:val="ffffff"/>
      <w:sz w:val="22"/>
      <w:szCs w:val="22"/>
    </w:rPr>
  </w:style>
  <w:style w:type="paragraph" w:styleId="Heading2">
    <w:name w:val="heading 2"/>
    <w:basedOn w:val="Normal"/>
    <w:next w:val="Normal"/>
    <w:pPr>
      <w:pBdr>
        <w:top w:color="c0fffb" w:space="0" w:sz="24" w:val="single"/>
        <w:left w:color="c0fffb" w:space="0" w:sz="24" w:val="single"/>
        <w:bottom w:color="c0fffb" w:space="0" w:sz="24" w:val="single"/>
        <w:right w:color="c0fffb" w:space="0" w:sz="24" w:val="single"/>
      </w:pBdr>
      <w:shd w:fill="c0fffb" w:val="clear"/>
      <w:spacing w:after="0" w:lineRule="auto"/>
    </w:pPr>
    <w:rPr>
      <w:smallCaps w:val="1"/>
    </w:rPr>
  </w:style>
  <w:style w:type="paragraph" w:styleId="Heading3">
    <w:name w:val="heading 3"/>
    <w:basedOn w:val="Normal"/>
    <w:next w:val="Normal"/>
    <w:pPr>
      <w:pBdr>
        <w:top w:color="00c6bb" w:space="2" w:sz="6" w:val="single"/>
      </w:pBdr>
      <w:spacing w:after="0" w:before="300" w:lineRule="auto"/>
    </w:pPr>
    <w:rPr>
      <w:smallCaps w:val="1"/>
      <w:color w:val="00625d"/>
    </w:rPr>
  </w:style>
  <w:style w:type="paragraph" w:styleId="Heading4">
    <w:name w:val="heading 4"/>
    <w:basedOn w:val="Normal"/>
    <w:next w:val="Normal"/>
    <w:pPr>
      <w:pBdr>
        <w:top w:color="00c6bb" w:space="2" w:sz="6" w:val="dotted"/>
      </w:pBdr>
      <w:spacing w:after="0" w:before="200" w:lineRule="auto"/>
    </w:pPr>
    <w:rPr>
      <w:smallCaps w:val="1"/>
      <w:color w:val="00948c"/>
    </w:rPr>
  </w:style>
  <w:style w:type="paragraph" w:styleId="Heading5">
    <w:name w:val="heading 5"/>
    <w:basedOn w:val="Normal"/>
    <w:next w:val="Normal"/>
    <w:pPr>
      <w:pBdr>
        <w:bottom w:color="00c6bb" w:space="1" w:sz="6" w:val="single"/>
      </w:pBdr>
      <w:spacing w:after="0" w:before="200" w:lineRule="auto"/>
    </w:pPr>
    <w:rPr>
      <w:smallCaps w:val="1"/>
      <w:color w:val="00948c"/>
    </w:rPr>
  </w:style>
  <w:style w:type="paragraph" w:styleId="Heading6">
    <w:name w:val="heading 6"/>
    <w:basedOn w:val="Normal"/>
    <w:next w:val="Normal"/>
    <w:pPr>
      <w:pBdr>
        <w:bottom w:color="00c6bb" w:space="1" w:sz="6" w:val="dotted"/>
      </w:pBdr>
      <w:spacing w:after="0" w:before="200" w:lineRule="auto"/>
    </w:pPr>
    <w:rPr>
      <w:smallCaps w:val="1"/>
      <w:color w:val="00948c"/>
    </w:rPr>
  </w:style>
  <w:style w:type="paragraph" w:styleId="Title">
    <w:name w:val="Title"/>
    <w:basedOn w:val="Normal"/>
    <w:next w:val="Normal"/>
    <w:pPr>
      <w:spacing w:after="0" w:before="0" w:lineRule="auto"/>
    </w:pPr>
    <w:rPr>
      <w:rFonts w:ascii="Calibri" w:cs="Calibri" w:eastAsia="Calibri" w:hAnsi="Calibri"/>
      <w:smallCaps w:val="1"/>
      <w:color w:val="00c6bb"/>
      <w:sz w:val="52"/>
      <w:szCs w:val="52"/>
    </w:rPr>
  </w:style>
  <w:style w:type="paragraph" w:styleId="Normal" w:default="1">
    <w:name w:val="Normal"/>
    <w:qFormat w:val="1"/>
    <w:rsid w:val="00521B7C"/>
  </w:style>
  <w:style w:type="paragraph" w:styleId="Balk1">
    <w:name w:val="heading 1"/>
    <w:basedOn w:val="Normal"/>
    <w:next w:val="Normal"/>
    <w:link w:val="Balk1Char"/>
    <w:uiPriority w:val="9"/>
    <w:qFormat w:val="1"/>
    <w:rsid w:val="00521B7C"/>
    <w:pPr>
      <w:pBdr>
        <w:top w:color="00c6bb" w:space="0" w:sz="24" w:themeColor="accent1" w:val="single"/>
        <w:left w:color="00c6bb" w:space="0" w:sz="24" w:themeColor="accent1" w:val="single"/>
        <w:bottom w:color="00c6bb" w:space="0" w:sz="24" w:themeColor="accent1" w:val="single"/>
        <w:right w:color="00c6bb" w:space="0" w:sz="24" w:themeColor="accent1" w:val="single"/>
      </w:pBdr>
      <w:shd w:color="auto" w:fill="00c6bb" w:themeFill="accent1" w:val="clear"/>
      <w:spacing w:after="0"/>
      <w:outlineLvl w:val="0"/>
    </w:pPr>
    <w:rPr>
      <w:caps w:val="1"/>
      <w:color w:val="ffffff" w:themeColor="background1"/>
      <w:spacing w:val="15"/>
      <w:sz w:val="22"/>
      <w:szCs w:val="22"/>
    </w:rPr>
  </w:style>
  <w:style w:type="paragraph" w:styleId="Balk2">
    <w:name w:val="heading 2"/>
    <w:basedOn w:val="Normal"/>
    <w:next w:val="Normal"/>
    <w:link w:val="Balk2Char"/>
    <w:uiPriority w:val="9"/>
    <w:unhideWhenUsed w:val="1"/>
    <w:qFormat w:val="1"/>
    <w:rsid w:val="00521B7C"/>
    <w:pPr>
      <w:pBdr>
        <w:top w:color="c0fffb" w:space="0" w:sz="24" w:themeColor="accent1" w:themeTint="000033" w:val="single"/>
        <w:left w:color="c0fffb" w:space="0" w:sz="24" w:themeColor="accent1" w:themeTint="000033" w:val="single"/>
        <w:bottom w:color="c0fffb" w:space="0" w:sz="24" w:themeColor="accent1" w:themeTint="000033" w:val="single"/>
        <w:right w:color="c0fffb" w:space="0" w:sz="24" w:themeColor="accent1" w:themeTint="000033" w:val="single"/>
      </w:pBdr>
      <w:shd w:color="auto" w:fill="c0fffb" w:themeFill="accent1" w:themeFillTint="000033" w:val="clear"/>
      <w:spacing w:after="0"/>
      <w:outlineLvl w:val="1"/>
    </w:pPr>
    <w:rPr>
      <w:caps w:val="1"/>
      <w:spacing w:val="15"/>
    </w:rPr>
  </w:style>
  <w:style w:type="paragraph" w:styleId="Balk3">
    <w:name w:val="heading 3"/>
    <w:basedOn w:val="Normal"/>
    <w:next w:val="Normal"/>
    <w:link w:val="Balk3Char"/>
    <w:uiPriority w:val="9"/>
    <w:unhideWhenUsed w:val="1"/>
    <w:qFormat w:val="1"/>
    <w:rsid w:val="00521B7C"/>
    <w:pPr>
      <w:pBdr>
        <w:top w:color="00c6bb" w:space="2" w:sz="6" w:themeColor="accent1" w:val="single"/>
      </w:pBdr>
      <w:spacing w:after="0" w:before="300"/>
      <w:outlineLvl w:val="2"/>
    </w:pPr>
    <w:rPr>
      <w:caps w:val="1"/>
      <w:color w:val="00625c" w:themeColor="accent1" w:themeShade="00007F"/>
      <w:spacing w:val="15"/>
    </w:rPr>
  </w:style>
  <w:style w:type="paragraph" w:styleId="Balk4">
    <w:name w:val="heading 4"/>
    <w:basedOn w:val="Normal"/>
    <w:next w:val="Normal"/>
    <w:link w:val="Balk4Char"/>
    <w:uiPriority w:val="9"/>
    <w:semiHidden w:val="1"/>
    <w:unhideWhenUsed w:val="1"/>
    <w:qFormat w:val="1"/>
    <w:rsid w:val="00521B7C"/>
    <w:pPr>
      <w:pBdr>
        <w:top w:color="00c6bb" w:space="2" w:sz="6" w:themeColor="accent1" w:val="dotted"/>
      </w:pBdr>
      <w:spacing w:after="0" w:before="200"/>
      <w:outlineLvl w:val="3"/>
    </w:pPr>
    <w:rPr>
      <w:caps w:val="1"/>
      <w:color w:val="00948b" w:themeColor="accent1" w:themeShade="0000BF"/>
      <w:spacing w:val="10"/>
    </w:rPr>
  </w:style>
  <w:style w:type="paragraph" w:styleId="Balk5">
    <w:name w:val="heading 5"/>
    <w:basedOn w:val="Normal"/>
    <w:next w:val="Normal"/>
    <w:link w:val="Balk5Char"/>
    <w:uiPriority w:val="9"/>
    <w:semiHidden w:val="1"/>
    <w:unhideWhenUsed w:val="1"/>
    <w:qFormat w:val="1"/>
    <w:rsid w:val="00521B7C"/>
    <w:pPr>
      <w:pBdr>
        <w:bottom w:color="00c6bb" w:space="1" w:sz="6" w:themeColor="accent1" w:val="single"/>
      </w:pBdr>
      <w:spacing w:after="0" w:before="200"/>
      <w:outlineLvl w:val="4"/>
    </w:pPr>
    <w:rPr>
      <w:caps w:val="1"/>
      <w:color w:val="00948b" w:themeColor="accent1" w:themeShade="0000BF"/>
      <w:spacing w:val="10"/>
    </w:rPr>
  </w:style>
  <w:style w:type="paragraph" w:styleId="Balk6">
    <w:name w:val="heading 6"/>
    <w:basedOn w:val="Normal"/>
    <w:next w:val="Normal"/>
    <w:link w:val="Balk6Char"/>
    <w:uiPriority w:val="9"/>
    <w:semiHidden w:val="1"/>
    <w:unhideWhenUsed w:val="1"/>
    <w:qFormat w:val="1"/>
    <w:rsid w:val="00521B7C"/>
    <w:pPr>
      <w:pBdr>
        <w:bottom w:color="00c6bb" w:space="1" w:sz="6" w:themeColor="accent1" w:val="dotted"/>
      </w:pBdr>
      <w:spacing w:after="0" w:before="200"/>
      <w:outlineLvl w:val="5"/>
    </w:pPr>
    <w:rPr>
      <w:caps w:val="1"/>
      <w:color w:val="00948b" w:themeColor="accent1" w:themeShade="0000BF"/>
      <w:spacing w:val="10"/>
    </w:rPr>
  </w:style>
  <w:style w:type="paragraph" w:styleId="Balk7">
    <w:name w:val="heading 7"/>
    <w:basedOn w:val="Normal"/>
    <w:next w:val="Normal"/>
    <w:link w:val="Balk7Char"/>
    <w:uiPriority w:val="9"/>
    <w:semiHidden w:val="1"/>
    <w:unhideWhenUsed w:val="1"/>
    <w:qFormat w:val="1"/>
    <w:rsid w:val="00521B7C"/>
    <w:pPr>
      <w:spacing w:after="0" w:before="200"/>
      <w:outlineLvl w:val="6"/>
    </w:pPr>
    <w:rPr>
      <w:caps w:val="1"/>
      <w:color w:val="00948b" w:themeColor="accent1" w:themeShade="0000BF"/>
      <w:spacing w:val="10"/>
    </w:rPr>
  </w:style>
  <w:style w:type="paragraph" w:styleId="Balk8">
    <w:name w:val="heading 8"/>
    <w:basedOn w:val="Normal"/>
    <w:next w:val="Normal"/>
    <w:link w:val="Balk8Char"/>
    <w:uiPriority w:val="9"/>
    <w:semiHidden w:val="1"/>
    <w:unhideWhenUsed w:val="1"/>
    <w:qFormat w:val="1"/>
    <w:rsid w:val="00521B7C"/>
    <w:pPr>
      <w:spacing w:after="0" w:before="200"/>
      <w:outlineLvl w:val="7"/>
    </w:pPr>
    <w:rPr>
      <w:caps w:val="1"/>
      <w:spacing w:val="10"/>
      <w:sz w:val="18"/>
      <w:szCs w:val="18"/>
    </w:rPr>
  </w:style>
  <w:style w:type="paragraph" w:styleId="Balk9">
    <w:name w:val="heading 9"/>
    <w:basedOn w:val="Normal"/>
    <w:next w:val="Normal"/>
    <w:link w:val="Balk9Char"/>
    <w:uiPriority w:val="9"/>
    <w:semiHidden w:val="1"/>
    <w:unhideWhenUsed w:val="1"/>
    <w:qFormat w:val="1"/>
    <w:rsid w:val="00521B7C"/>
    <w:pPr>
      <w:spacing w:after="0" w:before="200"/>
      <w:outlineLvl w:val="8"/>
    </w:pPr>
    <w:rPr>
      <w:i w:val="1"/>
      <w:iCs w:val="1"/>
      <w:caps w:val="1"/>
      <w:spacing w:val="10"/>
      <w:sz w:val="18"/>
      <w:szCs w:val="18"/>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stbilgi">
    <w:name w:val="header"/>
    <w:basedOn w:val="Normal"/>
    <w:link w:val="stbilgiChar"/>
    <w:uiPriority w:val="99"/>
    <w:unhideWhenUsed w:val="1"/>
    <w:rsid w:val="00005983"/>
    <w:pPr>
      <w:tabs>
        <w:tab w:val="center" w:pos="4153"/>
        <w:tab w:val="right" w:pos="8306"/>
      </w:tabs>
      <w:spacing w:after="0" w:line="240" w:lineRule="auto"/>
    </w:pPr>
  </w:style>
  <w:style w:type="character" w:styleId="stbilgiChar" w:customStyle="1">
    <w:name w:val="Üstbilgi Char"/>
    <w:basedOn w:val="VarsaylanParagrafYazTipi"/>
    <w:link w:val="stbilgi"/>
    <w:uiPriority w:val="99"/>
    <w:rsid w:val="00005983"/>
  </w:style>
  <w:style w:type="paragraph" w:styleId="Altbilgi">
    <w:name w:val="footer"/>
    <w:basedOn w:val="Normal"/>
    <w:link w:val="AltbilgiChar"/>
    <w:uiPriority w:val="99"/>
    <w:unhideWhenUsed w:val="1"/>
    <w:rsid w:val="00005983"/>
    <w:pPr>
      <w:tabs>
        <w:tab w:val="center" w:pos="4153"/>
        <w:tab w:val="right" w:pos="8306"/>
      </w:tabs>
      <w:spacing w:after="0" w:line="240" w:lineRule="auto"/>
    </w:pPr>
  </w:style>
  <w:style w:type="character" w:styleId="AltbilgiChar" w:customStyle="1">
    <w:name w:val="Altbilgi Char"/>
    <w:basedOn w:val="VarsaylanParagrafYazTipi"/>
    <w:link w:val="Altbilgi"/>
    <w:uiPriority w:val="99"/>
    <w:rsid w:val="00005983"/>
  </w:style>
  <w:style w:type="table" w:styleId="TabloKlavuzu">
    <w:name w:val="Table Grid"/>
    <w:basedOn w:val="NormalTablo"/>
    <w:uiPriority w:val="59"/>
    <w:rsid w:val="00005983"/>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Balk1Char" w:customStyle="1">
    <w:name w:val="Başlık 1 Char"/>
    <w:basedOn w:val="VarsaylanParagrafYazTipi"/>
    <w:link w:val="Balk1"/>
    <w:uiPriority w:val="9"/>
    <w:rsid w:val="00521B7C"/>
    <w:rPr>
      <w:caps w:val="1"/>
      <w:color w:val="ffffff" w:themeColor="background1"/>
      <w:spacing w:val="15"/>
      <w:sz w:val="22"/>
      <w:szCs w:val="22"/>
      <w:shd w:color="auto" w:fill="00c6bb" w:themeFill="accent1" w:val="clear"/>
    </w:rPr>
  </w:style>
  <w:style w:type="character" w:styleId="Kpr">
    <w:name w:val="Hyperlink"/>
    <w:basedOn w:val="VarsaylanParagrafYazTipi"/>
    <w:uiPriority w:val="99"/>
    <w:unhideWhenUsed w:val="1"/>
    <w:rsid w:val="00FD778A"/>
    <w:rPr>
      <w:color w:val="8f8f8f" w:themeColor="hyperlink"/>
      <w:u w:val="single"/>
    </w:rPr>
  </w:style>
  <w:style w:type="paragraph" w:styleId="BasicParagraph" w:customStyle="1">
    <w:name w:val="[Basic Paragraph]"/>
    <w:basedOn w:val="Normal"/>
    <w:uiPriority w:val="99"/>
    <w:rsid w:val="00FD778A"/>
    <w:pPr>
      <w:widowControl w:val="0"/>
      <w:autoSpaceDE w:val="0"/>
      <w:autoSpaceDN w:val="0"/>
      <w:adjustRightInd w:val="0"/>
      <w:spacing w:after="0" w:line="288" w:lineRule="auto"/>
      <w:textAlignment w:val="center"/>
    </w:pPr>
    <w:rPr>
      <w:rFonts w:ascii="Times-Roman" w:cs="Times-Roman" w:eastAsia="MS Mincho" w:hAnsi="Times-Roman"/>
      <w:color w:val="000000"/>
      <w:sz w:val="24"/>
      <w:szCs w:val="24"/>
      <w:lang w:eastAsia="ja-JP" w:val="en-US"/>
    </w:rPr>
  </w:style>
  <w:style w:type="table" w:styleId="TableNormal1" w:customStyle="1">
    <w:name w:val="Table Normal1"/>
    <w:rsid w:val="00FD778A"/>
    <w:pPr>
      <w:pBdr>
        <w:top w:space="0" w:sz="0" w:val="nil"/>
        <w:left w:space="0" w:sz="0" w:val="nil"/>
        <w:bottom w:space="0" w:sz="0" w:val="nil"/>
        <w:right w:space="0" w:sz="0" w:val="nil"/>
        <w:between w:space="0" w:sz="0" w:val="nil"/>
        <w:bar w:space="0" w:sz="0" w:val="nil"/>
      </w:pBdr>
      <w:spacing w:after="0" w:line="240" w:lineRule="auto"/>
    </w:pPr>
    <w:rPr>
      <w:rFonts w:ascii="Times New Roman" w:cs="Times New Roman" w:eastAsia="Arial Unicode MS" w:hAnsi="Times New Roman"/>
      <w:bdr w:space="0" w:sz="0" w:val="nil"/>
      <w:lang w:eastAsia="el-GR"/>
    </w:rPr>
    <w:tblPr>
      <w:tblInd w:w="0.0" w:type="dxa"/>
      <w:tblCellMar>
        <w:top w:w="0.0" w:type="dxa"/>
        <w:left w:w="0.0" w:type="dxa"/>
        <w:bottom w:w="0.0" w:type="dxa"/>
        <w:right w:w="0.0" w:type="dxa"/>
      </w:tblCellMar>
    </w:tblPr>
  </w:style>
  <w:style w:type="paragraph" w:styleId="TableStyle1" w:customStyle="1">
    <w:name w:val="Table Style 1"/>
    <w:rsid w:val="00FD778A"/>
    <w:pPr>
      <w:pBdr>
        <w:top w:space="0" w:sz="0" w:val="nil"/>
        <w:left w:space="0" w:sz="0" w:val="nil"/>
        <w:bottom w:space="0" w:sz="0" w:val="nil"/>
        <w:right w:space="0" w:sz="0" w:val="nil"/>
        <w:between w:space="0" w:sz="0" w:val="nil"/>
        <w:bar w:space="0" w:sz="0" w:val="nil"/>
      </w:pBdr>
      <w:spacing w:after="0" w:line="240" w:lineRule="auto"/>
    </w:pPr>
    <w:rPr>
      <w:rFonts w:ascii="Helvetica" w:cs="Helvetica" w:eastAsia="Helvetica" w:hAnsi="Helvetica"/>
      <w:b w:val="1"/>
      <w:bCs w:val="1"/>
      <w:color w:val="000000"/>
      <w:bdr w:space="0" w:sz="0" w:val="nil"/>
      <w:lang w:eastAsia="el-GR"/>
    </w:rPr>
  </w:style>
  <w:style w:type="paragraph" w:styleId="BalonMetni">
    <w:name w:val="Balloon Text"/>
    <w:basedOn w:val="Normal"/>
    <w:link w:val="BalonMetniChar"/>
    <w:uiPriority w:val="99"/>
    <w:semiHidden w:val="1"/>
    <w:unhideWhenUsed w:val="1"/>
    <w:rsid w:val="00005532"/>
    <w:pPr>
      <w:spacing w:after="0" w:line="240" w:lineRule="auto"/>
    </w:pPr>
    <w:rPr>
      <w:rFonts w:ascii="Tahoma" w:cs="Tahoma" w:hAnsi="Tahoma"/>
      <w:sz w:val="16"/>
      <w:szCs w:val="16"/>
    </w:rPr>
  </w:style>
  <w:style w:type="character" w:styleId="BalonMetniChar" w:customStyle="1">
    <w:name w:val="Balon Metni Char"/>
    <w:basedOn w:val="VarsaylanParagrafYazTipi"/>
    <w:link w:val="BalonMetni"/>
    <w:uiPriority w:val="99"/>
    <w:semiHidden w:val="1"/>
    <w:rsid w:val="00005532"/>
    <w:rPr>
      <w:rFonts w:ascii="Tahoma" w:cs="Tahoma" w:hAnsi="Tahoma"/>
      <w:sz w:val="16"/>
      <w:szCs w:val="16"/>
    </w:rPr>
  </w:style>
  <w:style w:type="paragraph" w:styleId="3CBD5A742C28424DA5172AD252E32316" w:customStyle="1">
    <w:name w:val="3CBD5A742C28424DA5172AD252E32316"/>
    <w:rsid w:val="00005532"/>
    <w:rPr>
      <w:lang w:eastAsia="el-GR"/>
    </w:rPr>
  </w:style>
  <w:style w:type="paragraph" w:styleId="TBal">
    <w:name w:val="TOC Heading"/>
    <w:basedOn w:val="Balk1"/>
    <w:next w:val="Normal"/>
    <w:uiPriority w:val="39"/>
    <w:unhideWhenUsed w:val="1"/>
    <w:qFormat w:val="1"/>
    <w:rsid w:val="00521B7C"/>
    <w:pPr>
      <w:outlineLvl w:val="9"/>
    </w:pPr>
  </w:style>
  <w:style w:type="paragraph" w:styleId="T1">
    <w:name w:val="toc 1"/>
    <w:basedOn w:val="Normal"/>
    <w:next w:val="Normal"/>
    <w:autoRedefine w:val="1"/>
    <w:uiPriority w:val="39"/>
    <w:unhideWhenUsed w:val="1"/>
    <w:rsid w:val="00252149"/>
    <w:pPr>
      <w:tabs>
        <w:tab w:val="right" w:leader="dot" w:pos="9458"/>
      </w:tabs>
      <w:spacing w:after="100"/>
    </w:pPr>
    <w:rPr>
      <w:b w:val="1"/>
      <w:bCs w:val="1"/>
      <w:noProof w:val="1"/>
    </w:rPr>
  </w:style>
  <w:style w:type="paragraph" w:styleId="ListeParagraf">
    <w:name w:val="List Paragraph"/>
    <w:basedOn w:val="Normal"/>
    <w:uiPriority w:val="34"/>
    <w:qFormat w:val="1"/>
    <w:rsid w:val="00521B7C"/>
    <w:pPr>
      <w:ind w:left="720"/>
      <w:contextualSpacing w:val="1"/>
    </w:pPr>
  </w:style>
  <w:style w:type="character" w:styleId="AklamaBavurusu">
    <w:name w:val="annotation reference"/>
    <w:basedOn w:val="VarsaylanParagrafYazTipi"/>
    <w:uiPriority w:val="99"/>
    <w:semiHidden w:val="1"/>
    <w:unhideWhenUsed w:val="1"/>
    <w:rsid w:val="00C90733"/>
    <w:rPr>
      <w:sz w:val="16"/>
      <w:szCs w:val="16"/>
    </w:rPr>
  </w:style>
  <w:style w:type="paragraph" w:styleId="AklamaMetni">
    <w:name w:val="annotation text"/>
    <w:basedOn w:val="Normal"/>
    <w:link w:val="AklamaMetniChar"/>
    <w:uiPriority w:val="99"/>
    <w:semiHidden w:val="1"/>
    <w:unhideWhenUsed w:val="1"/>
    <w:rsid w:val="00C90733"/>
    <w:pPr>
      <w:spacing w:line="240" w:lineRule="auto"/>
    </w:pPr>
  </w:style>
  <w:style w:type="character" w:styleId="AklamaMetniChar" w:customStyle="1">
    <w:name w:val="Açıklama Metni Char"/>
    <w:basedOn w:val="VarsaylanParagrafYazTipi"/>
    <w:link w:val="AklamaMetni"/>
    <w:uiPriority w:val="99"/>
    <w:semiHidden w:val="1"/>
    <w:rsid w:val="00C90733"/>
    <w:rPr>
      <w:sz w:val="20"/>
      <w:szCs w:val="20"/>
    </w:rPr>
  </w:style>
  <w:style w:type="paragraph" w:styleId="AklamaKonusu">
    <w:name w:val="annotation subject"/>
    <w:basedOn w:val="AklamaMetni"/>
    <w:next w:val="AklamaMetni"/>
    <w:link w:val="AklamaKonusuChar"/>
    <w:uiPriority w:val="99"/>
    <w:semiHidden w:val="1"/>
    <w:unhideWhenUsed w:val="1"/>
    <w:rsid w:val="00C90733"/>
    <w:rPr>
      <w:b w:val="1"/>
      <w:bCs w:val="1"/>
    </w:rPr>
  </w:style>
  <w:style w:type="character" w:styleId="AklamaKonusuChar" w:customStyle="1">
    <w:name w:val="Açıklama Konusu Char"/>
    <w:basedOn w:val="AklamaMetniChar"/>
    <w:link w:val="AklamaKonusu"/>
    <w:uiPriority w:val="99"/>
    <w:semiHidden w:val="1"/>
    <w:rsid w:val="00C90733"/>
    <w:rPr>
      <w:b w:val="1"/>
      <w:bCs w:val="1"/>
      <w:sz w:val="20"/>
      <w:szCs w:val="20"/>
    </w:rPr>
  </w:style>
  <w:style w:type="character" w:styleId="watch-title" w:customStyle="1">
    <w:name w:val="watch-title"/>
    <w:basedOn w:val="VarsaylanParagrafYazTipi"/>
    <w:rsid w:val="0046536E"/>
    <w:rPr>
      <w:sz w:val="24"/>
      <w:szCs w:val="24"/>
      <w:bdr w:color="auto" w:frame="1" w:space="0" w:sz="0" w:val="none"/>
      <w:shd w:color="auto" w:fill="auto" w:val="clear"/>
    </w:rPr>
  </w:style>
  <w:style w:type="character" w:styleId="Balk2Char" w:customStyle="1">
    <w:name w:val="Başlık 2 Char"/>
    <w:basedOn w:val="VarsaylanParagrafYazTipi"/>
    <w:link w:val="Balk2"/>
    <w:uiPriority w:val="9"/>
    <w:rsid w:val="00521B7C"/>
    <w:rPr>
      <w:caps w:val="1"/>
      <w:spacing w:val="15"/>
      <w:shd w:color="auto" w:fill="c0fffb" w:themeFill="accent1" w:themeFillTint="000033" w:val="clear"/>
    </w:rPr>
  </w:style>
  <w:style w:type="paragraph" w:styleId="T2">
    <w:name w:val="toc 2"/>
    <w:basedOn w:val="Normal"/>
    <w:next w:val="Normal"/>
    <w:autoRedefine w:val="1"/>
    <w:uiPriority w:val="39"/>
    <w:unhideWhenUsed w:val="1"/>
    <w:rsid w:val="006E2810"/>
    <w:pPr>
      <w:spacing w:after="100"/>
      <w:ind w:left="220"/>
    </w:pPr>
  </w:style>
  <w:style w:type="character" w:styleId="1" w:customStyle="1">
    <w:name w:val="Ανεπίλυτη αναφορά1"/>
    <w:basedOn w:val="VarsaylanParagrafYazTipi"/>
    <w:uiPriority w:val="99"/>
    <w:semiHidden w:val="1"/>
    <w:unhideWhenUsed w:val="1"/>
    <w:rsid w:val="00117245"/>
    <w:rPr>
      <w:color w:val="605e5c"/>
      <w:shd w:color="auto" w:fill="e1dfdd" w:val="clear"/>
    </w:rPr>
  </w:style>
  <w:style w:type="character" w:styleId="zlenenKpr">
    <w:name w:val="FollowedHyperlink"/>
    <w:basedOn w:val="VarsaylanParagrafYazTipi"/>
    <w:uiPriority w:val="99"/>
    <w:semiHidden w:val="1"/>
    <w:unhideWhenUsed w:val="1"/>
    <w:rsid w:val="001B3BDB"/>
    <w:rPr>
      <w:color w:val="a5a5a5" w:themeColor="followedHyperlink"/>
      <w:u w:val="single"/>
    </w:rPr>
  </w:style>
  <w:style w:type="character" w:styleId="Balk3Char" w:customStyle="1">
    <w:name w:val="Başlık 3 Char"/>
    <w:basedOn w:val="VarsaylanParagrafYazTipi"/>
    <w:link w:val="Balk3"/>
    <w:uiPriority w:val="9"/>
    <w:rsid w:val="00521B7C"/>
    <w:rPr>
      <w:caps w:val="1"/>
      <w:color w:val="00625c" w:themeColor="accent1" w:themeShade="00007F"/>
      <w:spacing w:val="15"/>
    </w:rPr>
  </w:style>
  <w:style w:type="character" w:styleId="Balk4Char" w:customStyle="1">
    <w:name w:val="Başlık 4 Char"/>
    <w:basedOn w:val="VarsaylanParagrafYazTipi"/>
    <w:link w:val="Balk4"/>
    <w:uiPriority w:val="9"/>
    <w:semiHidden w:val="1"/>
    <w:rsid w:val="00521B7C"/>
    <w:rPr>
      <w:caps w:val="1"/>
      <w:color w:val="00948b" w:themeColor="accent1" w:themeShade="0000BF"/>
      <w:spacing w:val="10"/>
    </w:rPr>
  </w:style>
  <w:style w:type="character" w:styleId="Balk5Char" w:customStyle="1">
    <w:name w:val="Başlık 5 Char"/>
    <w:basedOn w:val="VarsaylanParagrafYazTipi"/>
    <w:link w:val="Balk5"/>
    <w:uiPriority w:val="9"/>
    <w:semiHidden w:val="1"/>
    <w:rsid w:val="00521B7C"/>
    <w:rPr>
      <w:caps w:val="1"/>
      <w:color w:val="00948b" w:themeColor="accent1" w:themeShade="0000BF"/>
      <w:spacing w:val="10"/>
    </w:rPr>
  </w:style>
  <w:style w:type="character" w:styleId="Balk6Char" w:customStyle="1">
    <w:name w:val="Başlık 6 Char"/>
    <w:basedOn w:val="VarsaylanParagrafYazTipi"/>
    <w:link w:val="Balk6"/>
    <w:uiPriority w:val="9"/>
    <w:semiHidden w:val="1"/>
    <w:rsid w:val="00521B7C"/>
    <w:rPr>
      <w:caps w:val="1"/>
      <w:color w:val="00948b" w:themeColor="accent1" w:themeShade="0000BF"/>
      <w:spacing w:val="10"/>
    </w:rPr>
  </w:style>
  <w:style w:type="character" w:styleId="Balk7Char" w:customStyle="1">
    <w:name w:val="Başlık 7 Char"/>
    <w:basedOn w:val="VarsaylanParagrafYazTipi"/>
    <w:link w:val="Balk7"/>
    <w:uiPriority w:val="9"/>
    <w:semiHidden w:val="1"/>
    <w:rsid w:val="00521B7C"/>
    <w:rPr>
      <w:caps w:val="1"/>
      <w:color w:val="00948b" w:themeColor="accent1" w:themeShade="0000BF"/>
      <w:spacing w:val="10"/>
    </w:rPr>
  </w:style>
  <w:style w:type="character" w:styleId="Balk8Char" w:customStyle="1">
    <w:name w:val="Başlık 8 Char"/>
    <w:basedOn w:val="VarsaylanParagrafYazTipi"/>
    <w:link w:val="Balk8"/>
    <w:uiPriority w:val="9"/>
    <w:semiHidden w:val="1"/>
    <w:rsid w:val="00521B7C"/>
    <w:rPr>
      <w:caps w:val="1"/>
      <w:spacing w:val="10"/>
      <w:sz w:val="18"/>
      <w:szCs w:val="18"/>
    </w:rPr>
  </w:style>
  <w:style w:type="character" w:styleId="Balk9Char" w:customStyle="1">
    <w:name w:val="Başlık 9 Char"/>
    <w:basedOn w:val="VarsaylanParagrafYazTipi"/>
    <w:link w:val="Balk9"/>
    <w:uiPriority w:val="9"/>
    <w:semiHidden w:val="1"/>
    <w:rsid w:val="00521B7C"/>
    <w:rPr>
      <w:i w:val="1"/>
      <w:iCs w:val="1"/>
      <w:caps w:val="1"/>
      <w:spacing w:val="10"/>
      <w:sz w:val="18"/>
      <w:szCs w:val="18"/>
    </w:rPr>
  </w:style>
  <w:style w:type="paragraph" w:styleId="ResimYazs">
    <w:name w:val="caption"/>
    <w:basedOn w:val="Normal"/>
    <w:next w:val="Normal"/>
    <w:uiPriority w:val="35"/>
    <w:semiHidden w:val="1"/>
    <w:unhideWhenUsed w:val="1"/>
    <w:qFormat w:val="1"/>
    <w:rsid w:val="00521B7C"/>
    <w:rPr>
      <w:b w:val="1"/>
      <w:bCs w:val="1"/>
      <w:color w:val="00948b" w:themeColor="accent1" w:themeShade="0000BF"/>
      <w:sz w:val="16"/>
      <w:szCs w:val="16"/>
    </w:rPr>
  </w:style>
  <w:style w:type="paragraph" w:styleId="KonuBal">
    <w:name w:val="Title"/>
    <w:basedOn w:val="Normal"/>
    <w:next w:val="Normal"/>
    <w:link w:val="KonuBalChar"/>
    <w:uiPriority w:val="10"/>
    <w:qFormat w:val="1"/>
    <w:rsid w:val="00521B7C"/>
    <w:pPr>
      <w:spacing w:after="0" w:before="0"/>
    </w:pPr>
    <w:rPr>
      <w:rFonts w:asciiTheme="majorHAnsi" w:cstheme="majorBidi" w:eastAsiaTheme="majorEastAsia" w:hAnsiTheme="majorHAnsi"/>
      <w:caps w:val="1"/>
      <w:color w:val="00c6bb" w:themeColor="accent1"/>
      <w:spacing w:val="10"/>
      <w:sz w:val="52"/>
      <w:szCs w:val="52"/>
    </w:rPr>
  </w:style>
  <w:style w:type="character" w:styleId="KonuBalChar" w:customStyle="1">
    <w:name w:val="Konu Başlığı Char"/>
    <w:basedOn w:val="VarsaylanParagrafYazTipi"/>
    <w:link w:val="KonuBal"/>
    <w:uiPriority w:val="10"/>
    <w:rsid w:val="00521B7C"/>
    <w:rPr>
      <w:rFonts w:asciiTheme="majorHAnsi" w:cstheme="majorBidi" w:eastAsiaTheme="majorEastAsia" w:hAnsiTheme="majorHAnsi"/>
      <w:caps w:val="1"/>
      <w:color w:val="00c6bb" w:themeColor="accent1"/>
      <w:spacing w:val="10"/>
      <w:sz w:val="52"/>
      <w:szCs w:val="52"/>
    </w:rPr>
  </w:style>
  <w:style w:type="paragraph" w:styleId="AltKonuBal">
    <w:name w:val="Subtitle"/>
    <w:basedOn w:val="Normal"/>
    <w:next w:val="Normal"/>
    <w:link w:val="AltKonuBalChar"/>
    <w:uiPriority w:val="11"/>
    <w:qFormat w:val="1"/>
    <w:rsid w:val="00521B7C"/>
    <w:pPr>
      <w:spacing w:after="500" w:before="0" w:line="240" w:lineRule="auto"/>
    </w:pPr>
    <w:rPr>
      <w:caps w:val="1"/>
      <w:color w:val="595959" w:themeColor="text1" w:themeTint="0000A6"/>
      <w:spacing w:val="10"/>
      <w:sz w:val="21"/>
      <w:szCs w:val="21"/>
    </w:rPr>
  </w:style>
  <w:style w:type="character" w:styleId="AltKonuBalChar" w:customStyle="1">
    <w:name w:val="Alt Konu Başlığı Char"/>
    <w:basedOn w:val="VarsaylanParagrafYazTipi"/>
    <w:link w:val="AltKonuBal"/>
    <w:uiPriority w:val="11"/>
    <w:rsid w:val="00521B7C"/>
    <w:rPr>
      <w:caps w:val="1"/>
      <w:color w:val="595959" w:themeColor="text1" w:themeTint="0000A6"/>
      <w:spacing w:val="10"/>
      <w:sz w:val="21"/>
      <w:szCs w:val="21"/>
    </w:rPr>
  </w:style>
  <w:style w:type="character" w:styleId="Gl">
    <w:name w:val="Strong"/>
    <w:uiPriority w:val="22"/>
    <w:qFormat w:val="1"/>
    <w:rsid w:val="00521B7C"/>
    <w:rPr>
      <w:b w:val="1"/>
      <w:bCs w:val="1"/>
    </w:rPr>
  </w:style>
  <w:style w:type="character" w:styleId="Vurgu">
    <w:name w:val="Emphasis"/>
    <w:uiPriority w:val="20"/>
    <w:qFormat w:val="1"/>
    <w:rsid w:val="00521B7C"/>
    <w:rPr>
      <w:caps w:val="1"/>
      <w:color w:val="00625c" w:themeColor="accent1" w:themeShade="00007F"/>
      <w:spacing w:val="5"/>
    </w:rPr>
  </w:style>
  <w:style w:type="paragraph" w:styleId="AralkYok">
    <w:name w:val="No Spacing"/>
    <w:uiPriority w:val="1"/>
    <w:qFormat w:val="1"/>
    <w:rsid w:val="00521B7C"/>
    <w:pPr>
      <w:spacing w:after="0" w:line="240" w:lineRule="auto"/>
    </w:pPr>
  </w:style>
  <w:style w:type="paragraph" w:styleId="Trnak">
    <w:name w:val="Quote"/>
    <w:basedOn w:val="Normal"/>
    <w:next w:val="Normal"/>
    <w:link w:val="TrnakChar"/>
    <w:uiPriority w:val="29"/>
    <w:qFormat w:val="1"/>
    <w:rsid w:val="00521B7C"/>
    <w:rPr>
      <w:i w:val="1"/>
      <w:iCs w:val="1"/>
      <w:sz w:val="24"/>
      <w:szCs w:val="24"/>
    </w:rPr>
  </w:style>
  <w:style w:type="character" w:styleId="TrnakChar" w:customStyle="1">
    <w:name w:val="Tırnak Char"/>
    <w:basedOn w:val="VarsaylanParagrafYazTipi"/>
    <w:link w:val="Trnak"/>
    <w:uiPriority w:val="29"/>
    <w:rsid w:val="00521B7C"/>
    <w:rPr>
      <w:i w:val="1"/>
      <w:iCs w:val="1"/>
      <w:sz w:val="24"/>
      <w:szCs w:val="24"/>
    </w:rPr>
  </w:style>
  <w:style w:type="paragraph" w:styleId="KeskinTrnak">
    <w:name w:val="Intense Quote"/>
    <w:basedOn w:val="Normal"/>
    <w:next w:val="Normal"/>
    <w:link w:val="KeskinTrnakChar"/>
    <w:uiPriority w:val="30"/>
    <w:qFormat w:val="1"/>
    <w:rsid w:val="00521B7C"/>
    <w:pPr>
      <w:spacing w:after="240" w:before="240" w:line="240" w:lineRule="auto"/>
      <w:ind w:left="1080" w:right="1080"/>
      <w:jc w:val="center"/>
    </w:pPr>
    <w:rPr>
      <w:color w:val="00c6bb" w:themeColor="accent1"/>
      <w:sz w:val="24"/>
      <w:szCs w:val="24"/>
    </w:rPr>
  </w:style>
  <w:style w:type="character" w:styleId="KeskinTrnakChar" w:customStyle="1">
    <w:name w:val="Keskin Tırnak Char"/>
    <w:basedOn w:val="VarsaylanParagrafYazTipi"/>
    <w:link w:val="KeskinTrnak"/>
    <w:uiPriority w:val="30"/>
    <w:rsid w:val="00521B7C"/>
    <w:rPr>
      <w:color w:val="00c6bb" w:themeColor="accent1"/>
      <w:sz w:val="24"/>
      <w:szCs w:val="24"/>
    </w:rPr>
  </w:style>
  <w:style w:type="character" w:styleId="HafifVurgulama">
    <w:name w:val="Subtle Emphasis"/>
    <w:uiPriority w:val="19"/>
    <w:qFormat w:val="1"/>
    <w:rsid w:val="00521B7C"/>
    <w:rPr>
      <w:i w:val="1"/>
      <w:iCs w:val="1"/>
      <w:color w:val="00625c" w:themeColor="accent1" w:themeShade="00007F"/>
    </w:rPr>
  </w:style>
  <w:style w:type="character" w:styleId="GlVurgulama">
    <w:name w:val="Intense Emphasis"/>
    <w:uiPriority w:val="21"/>
    <w:qFormat w:val="1"/>
    <w:rsid w:val="00521B7C"/>
    <w:rPr>
      <w:b w:val="1"/>
      <w:bCs w:val="1"/>
      <w:caps w:val="1"/>
      <w:color w:val="00625c" w:themeColor="accent1" w:themeShade="00007F"/>
      <w:spacing w:val="10"/>
    </w:rPr>
  </w:style>
  <w:style w:type="character" w:styleId="HafifBavuru">
    <w:name w:val="Subtle Reference"/>
    <w:uiPriority w:val="31"/>
    <w:qFormat w:val="1"/>
    <w:rsid w:val="00521B7C"/>
    <w:rPr>
      <w:b w:val="1"/>
      <w:bCs w:val="1"/>
      <w:color w:val="00c6bb" w:themeColor="accent1"/>
    </w:rPr>
  </w:style>
  <w:style w:type="character" w:styleId="GlBavuru">
    <w:name w:val="Intense Reference"/>
    <w:uiPriority w:val="32"/>
    <w:qFormat w:val="1"/>
    <w:rsid w:val="00521B7C"/>
    <w:rPr>
      <w:b w:val="1"/>
      <w:bCs w:val="1"/>
      <w:i w:val="1"/>
      <w:iCs w:val="1"/>
      <w:caps w:val="1"/>
      <w:color w:val="00c6bb" w:themeColor="accent1"/>
    </w:rPr>
  </w:style>
  <w:style w:type="character" w:styleId="KitapBal">
    <w:name w:val="Book Title"/>
    <w:uiPriority w:val="33"/>
    <w:qFormat w:val="1"/>
    <w:rsid w:val="00521B7C"/>
    <w:rPr>
      <w:b w:val="1"/>
      <w:bCs w:val="1"/>
      <w:i w:val="1"/>
      <w:iCs w:val="1"/>
      <w:spacing w:val="0"/>
    </w:rPr>
  </w:style>
  <w:style w:type="table" w:styleId="GridTable1Light-Accent11" w:customStyle="1">
    <w:name w:val="Grid Table 1 Light - Accent 11"/>
    <w:basedOn w:val="NormalTablo"/>
    <w:next w:val="GridTable1LightAccent1"/>
    <w:uiPriority w:val="46"/>
    <w:rsid w:val="003D2478"/>
    <w:pPr>
      <w:spacing w:after="0" w:before="0" w:line="240" w:lineRule="auto"/>
    </w:pPr>
    <w:rPr>
      <w:rFonts w:ascii="Calibri" w:cs="Times New Roman" w:eastAsia="Calibri" w:hAnsi="Calibri"/>
      <w:sz w:val="22"/>
      <w:szCs w:val="22"/>
      <w:lang w:val="fr-FR"/>
    </w:rPr>
    <w:tblPr>
      <w:tblStyleRowBandSize w:val="1"/>
      <w:tblStyleColBandSize w:val="1"/>
      <w:tblInd w:w="0.0" w:type="dxa"/>
      <w:tblBorders>
        <w:top w:color="b8cce4" w:space="0" w:sz="4" w:val="single"/>
        <w:left w:color="b8cce4" w:space="0" w:sz="4" w:val="single"/>
        <w:bottom w:color="b8cce4" w:space="0" w:sz="4" w:val="single"/>
        <w:right w:color="b8cce4" w:space="0" w:sz="4" w:val="single"/>
        <w:insideH w:color="b8cce4" w:space="0" w:sz="4" w:val="single"/>
        <w:insideV w:color="b8cce4" w:space="0" w:sz="4" w:val="single"/>
      </w:tblBorders>
      <w:tblCellMar>
        <w:top w:w="0.0" w:type="dxa"/>
        <w:left w:w="108.0" w:type="dxa"/>
        <w:bottom w:w="0.0" w:type="dxa"/>
        <w:right w:w="108.0" w:type="dxa"/>
      </w:tblCellMar>
    </w:tblPr>
    <w:tblStylePr w:type="firstRow">
      <w:rPr>
        <w:b w:val="1"/>
        <w:bCs w:val="1"/>
      </w:rPr>
      <w:tblPr/>
      <w:tcPr>
        <w:tcBorders>
          <w:bottom w:color="95b3d7" w:space="0" w:sz="12" w:val="single"/>
        </w:tcBorders>
      </w:tcPr>
    </w:tblStylePr>
    <w:tblStylePr w:type="lastRow">
      <w:rPr>
        <w:b w:val="1"/>
        <w:bCs w:val="1"/>
      </w:rPr>
      <w:tblPr/>
      <w:tcPr>
        <w:tcBorders>
          <w:top w:color="95b3d7" w:space="0" w:sz="2" w:val="double"/>
        </w:tcBorders>
      </w:tcPr>
    </w:tblStylePr>
    <w:tblStylePr w:type="firstCol">
      <w:rPr>
        <w:b w:val="1"/>
        <w:bCs w:val="1"/>
      </w:rPr>
    </w:tblStylePr>
    <w:tblStylePr w:type="lastCol">
      <w:rPr>
        <w:b w:val="1"/>
        <w:bCs w:val="1"/>
      </w:rPr>
    </w:tblStylePr>
  </w:style>
  <w:style w:type="table" w:styleId="GridTable1LightAccent1" w:customStyle="1">
    <w:name w:val="Grid Table 1 Light Accent 1"/>
    <w:basedOn w:val="NormalTablo"/>
    <w:uiPriority w:val="46"/>
    <w:rsid w:val="003D2478"/>
    <w:pPr>
      <w:spacing w:after="0" w:line="240" w:lineRule="auto"/>
    </w:pPr>
    <w:tblPr>
      <w:tblStyleRowBandSize w:val="1"/>
      <w:tblStyleColBandSize w:val="1"/>
      <w:tblInd w:w="0.0" w:type="dxa"/>
      <w:tblBorders>
        <w:top w:color="82fff7" w:space="0" w:sz="4" w:themeColor="accent1" w:themeTint="000066" w:val="single"/>
        <w:left w:color="82fff7" w:space="0" w:sz="4" w:themeColor="accent1" w:themeTint="000066" w:val="single"/>
        <w:bottom w:color="82fff7" w:space="0" w:sz="4" w:themeColor="accent1" w:themeTint="000066" w:val="single"/>
        <w:right w:color="82fff7" w:space="0" w:sz="4" w:themeColor="accent1" w:themeTint="000066" w:val="single"/>
        <w:insideH w:color="82fff7" w:space="0" w:sz="4" w:themeColor="accent1" w:themeTint="000066" w:val="single"/>
        <w:insideV w:color="82fff7" w:space="0" w:sz="4" w:themeColor="accent1" w:themeTint="000066" w:val="single"/>
      </w:tblBorders>
      <w:tblCellMar>
        <w:top w:w="0.0" w:type="dxa"/>
        <w:left w:w="108.0" w:type="dxa"/>
        <w:bottom w:w="0.0" w:type="dxa"/>
        <w:right w:w="108.0" w:type="dxa"/>
      </w:tblCellMar>
    </w:tblPr>
    <w:tblStylePr w:type="firstRow">
      <w:rPr>
        <w:b w:val="1"/>
        <w:bCs w:val="1"/>
      </w:rPr>
      <w:tblPr/>
      <w:tcPr>
        <w:tcBorders>
          <w:bottom w:color="43fff3" w:space="0" w:sz="12" w:themeColor="accent1" w:themeTint="000099" w:val="single"/>
        </w:tcBorders>
      </w:tcPr>
    </w:tblStylePr>
    <w:tblStylePr w:type="lastRow">
      <w:rPr>
        <w:b w:val="1"/>
        <w:bCs w:val="1"/>
      </w:rPr>
      <w:tblPr/>
      <w:tcPr>
        <w:tcBorders>
          <w:top w:color="43fff3" w:space="0" w:sz="2" w:themeColor="accent1" w:themeTint="000099" w:val="double"/>
        </w:tcBorders>
      </w:tcPr>
    </w:tblStylePr>
    <w:tblStylePr w:type="firstCol">
      <w:rPr>
        <w:b w:val="1"/>
        <w:bCs w:val="1"/>
      </w:rPr>
    </w:tblStylePr>
    <w:tblStylePr w:type="lastCol">
      <w:rPr>
        <w:b w:val="1"/>
        <w:bCs w:val="1"/>
      </w:rPr>
    </w:tblStylePr>
  </w:style>
  <w:style w:type="paragraph" w:styleId="NormalWeb">
    <w:name w:val="Normal (Web)"/>
    <w:basedOn w:val="Normal"/>
    <w:uiPriority w:val="99"/>
    <w:semiHidden w:val="1"/>
    <w:unhideWhenUsed w:val="1"/>
    <w:rsid w:val="001E1C02"/>
    <w:pPr>
      <w:spacing w:after="100" w:afterAutospacing="1" w:beforeAutospacing="1" w:line="240" w:lineRule="auto"/>
    </w:pPr>
    <w:rPr>
      <w:rFonts w:ascii="Times New Roman" w:cs="Times New Roman" w:eastAsia="Times New Roman" w:hAnsi="Times New Roman"/>
      <w:sz w:val="24"/>
      <w:szCs w:val="24"/>
      <w:lang w:eastAsia="tr-TR" w:val="tr-TR"/>
    </w:rPr>
  </w:style>
  <w:style w:type="paragraph" w:styleId="Subtitle">
    <w:name w:val="Subtitle"/>
    <w:basedOn w:val="Normal"/>
    <w:next w:val="Normal"/>
    <w:pPr>
      <w:spacing w:after="500" w:before="0" w:line="240" w:lineRule="auto"/>
    </w:pPr>
    <w:rPr>
      <w:smallCaps w:val="1"/>
      <w:color w:val="595959"/>
      <w:sz w:val="21"/>
      <w:szCs w:val="21"/>
    </w:rPr>
  </w:style>
  <w:style w:type="table" w:styleId="Table1">
    <w:basedOn w:val="TableNormal"/>
    <w:pPr>
      <w:spacing w:after="0" w:before="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
    <w:basedOn w:val="TableNormal"/>
    <w:pPr>
      <w:spacing w:after="0" w:before="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3">
    <w:basedOn w:val="TableNormal"/>
    <w:pPr>
      <w:spacing w:after="0" w:before="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4">
    <w:basedOn w:val="TableNormal"/>
    <w:pPr>
      <w:spacing w:after="0" w:before="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5">
    <w:basedOn w:val="TableNormal"/>
    <w:pPr>
      <w:spacing w:after="0" w:before="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6">
    <w:basedOn w:val="TableNormal"/>
    <w:pPr>
      <w:spacing w:after="0" w:before="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500" w:before="0" w:line="240" w:lineRule="auto"/>
    </w:pPr>
    <w:rPr>
      <w:smallCaps w:val="1"/>
      <w:color w:val="595959"/>
      <w:sz w:val="21"/>
      <w:szCs w:val="21"/>
    </w:rPr>
  </w:style>
  <w:style w:type="table" w:styleId="Table1">
    <w:basedOn w:val="TableNormal"/>
    <w:pPr>
      <w:spacing w:after="0" w:before="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
    <w:basedOn w:val="TableNormal"/>
    <w:pPr>
      <w:spacing w:after="0" w:before="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3">
    <w:basedOn w:val="TableNormal"/>
    <w:pPr>
      <w:spacing w:after="0" w:before="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4">
    <w:basedOn w:val="TableNormal"/>
    <w:pPr>
      <w:spacing w:after="0" w:before="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5">
    <w:basedOn w:val="TableNormal"/>
    <w:pPr>
      <w:spacing w:after="0" w:before="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6">
    <w:basedOn w:val="TableNormal"/>
    <w:pPr>
      <w:spacing w:after="0" w:before="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500" w:before="0" w:line="240" w:lineRule="auto"/>
    </w:pPr>
    <w:rPr>
      <w:smallCaps w:val="1"/>
      <w:color w:val="595959"/>
      <w:sz w:val="21"/>
      <w:szCs w:val="21"/>
    </w:rPr>
  </w:style>
  <w:style w:type="table" w:styleId="Table1">
    <w:basedOn w:val="TableNormal"/>
    <w:pPr>
      <w:spacing w:after="0" w:before="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
    <w:basedOn w:val="TableNormal"/>
    <w:pPr>
      <w:spacing w:after="0" w:before="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3">
    <w:basedOn w:val="TableNormal"/>
    <w:pPr>
      <w:spacing w:after="0" w:before="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4">
    <w:basedOn w:val="TableNormal"/>
    <w:pPr>
      <w:spacing w:after="0" w:before="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5">
    <w:basedOn w:val="TableNormal"/>
    <w:pPr>
      <w:spacing w:after="0" w:before="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6">
    <w:basedOn w:val="TableNormal"/>
    <w:pPr>
      <w:spacing w:after="0" w:before="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jpg"/><Relationship Id="rId10" Type="http://schemas.openxmlformats.org/officeDocument/2006/relationships/hyperlink" Target="about:blank" TargetMode="External"/><Relationship Id="rId13" Type="http://schemas.openxmlformats.org/officeDocument/2006/relationships/image" Target="media/image7.jpg"/><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image" Target="media/image3.jpg"/><Relationship Id="rId14" Type="http://schemas.openxmlformats.org/officeDocument/2006/relationships/image" Target="media/image4.jpg"/><Relationship Id="rId17" Type="http://schemas.openxmlformats.org/officeDocument/2006/relationships/header" Target="header2.xml"/><Relationship Id="rId16"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2.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 Id="rId2"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 Id="rId2"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Αξιομνημόνευτο">
  <a:themeElements>
    <a:clrScheme name="Αξιομνημόνευτο">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Αξιομνημόνευτο">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xmlns=""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0nkHHxuDz02nBk724GgyEtNcCQ==">AMUW2mWibTNg2sAvVI/Z2gf10gSZTL+miCh4fO5CkSTzBoqe720lKdnpplgCevROE3WMYyA56RohYmScmnUUOyyvqS2+bMd65rE88NBsShGmmvXnZEGtTXrmEQscRTAMhtgQT15HoUOA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2021-02-01T19:34:00Z</dcterms:created>
  <dc:creator>MD</dc:creator>
</cp:coreProperties>
</file>